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85AE3" w14:textId="77777777" w:rsidR="004B47D9" w:rsidRPr="00BF22E5" w:rsidRDefault="004B47D9" w:rsidP="004B47D9">
      <w:pPr>
        <w:pStyle w:val="NormaleWeb"/>
        <w:shd w:val="clear" w:color="auto" w:fill="FFFFFF"/>
        <w:spacing w:before="0" w:beforeAutospacing="0"/>
        <w:rPr>
          <w:rFonts w:asciiTheme="minorHAnsi" w:hAnsiTheme="minorHAnsi" w:cstheme="minorHAnsi"/>
          <w:color w:val="000000" w:themeColor="text1"/>
          <w:sz w:val="22"/>
          <w:szCs w:val="22"/>
        </w:rPr>
      </w:pPr>
      <w:r w:rsidRPr="00BF22E5">
        <w:rPr>
          <w:rStyle w:val="Enfasigrassetto"/>
          <w:rFonts w:asciiTheme="minorHAnsi" w:hAnsiTheme="minorHAnsi" w:cstheme="minorHAnsi"/>
          <w:color w:val="212529"/>
          <w:sz w:val="22"/>
          <w:szCs w:val="22"/>
          <w:u w:val="single"/>
        </w:rPr>
        <w:t>1) Letture consigliate di ambito teorico e metodologico</w:t>
      </w:r>
      <w:r w:rsidRPr="00BF22E5">
        <w:rPr>
          <w:rFonts w:asciiTheme="minorHAnsi" w:hAnsiTheme="minorHAnsi" w:cstheme="minorHAnsi"/>
          <w:color w:val="212529"/>
          <w:sz w:val="22"/>
          <w:szCs w:val="22"/>
        </w:rPr>
        <w:br/>
        <w:t xml:space="preserve">In generale, per lo studio delle letterature moderne, italiana e straniere, delle letterature comparate e della teoria della letteratura, è utile la conoscenza dei </w:t>
      </w:r>
      <w:r w:rsidRPr="00BF22E5">
        <w:rPr>
          <w:rFonts w:asciiTheme="minorHAnsi" w:hAnsiTheme="minorHAnsi" w:cstheme="minorHAnsi"/>
          <w:color w:val="000000" w:themeColor="text1"/>
          <w:sz w:val="22"/>
          <w:szCs w:val="22"/>
        </w:rPr>
        <w:t>seguenti studi:</w:t>
      </w:r>
    </w:p>
    <w:p w14:paraId="0D238571" w14:textId="11BEE617" w:rsidR="00DF52E2" w:rsidRPr="00BF22E5" w:rsidRDefault="004B47D9" w:rsidP="00DF52E2">
      <w:pPr>
        <w:pStyle w:val="NormaleWeb"/>
        <w:shd w:val="clear" w:color="auto" w:fill="FFFFFF"/>
        <w:spacing w:before="0" w:beforeAutospacing="0" w:after="0" w:afterAutospacing="0"/>
        <w:rPr>
          <w:rFonts w:asciiTheme="minorHAnsi" w:hAnsiTheme="minorHAnsi" w:cstheme="minorHAnsi"/>
          <w:color w:val="000000" w:themeColor="text1"/>
          <w:sz w:val="22"/>
          <w:szCs w:val="22"/>
        </w:rPr>
      </w:pPr>
      <w:r w:rsidRPr="00BF22E5">
        <w:rPr>
          <w:rStyle w:val="Enfasigrassetto"/>
          <w:rFonts w:asciiTheme="minorHAnsi" w:hAnsiTheme="minorHAnsi" w:cstheme="minorHAnsi"/>
          <w:color w:val="000000" w:themeColor="text1"/>
          <w:sz w:val="22"/>
          <w:szCs w:val="22"/>
        </w:rPr>
        <w:t>Per la forma romanzo:</w:t>
      </w:r>
      <w:r w:rsidRPr="00BF22E5">
        <w:rPr>
          <w:rFonts w:asciiTheme="minorHAnsi" w:hAnsiTheme="minorHAnsi" w:cstheme="minorHAnsi"/>
          <w:color w:val="000000" w:themeColor="text1"/>
          <w:sz w:val="22"/>
          <w:szCs w:val="22"/>
        </w:rPr>
        <w:br/>
        <w:t xml:space="preserve">Michail </w:t>
      </w:r>
      <w:proofErr w:type="spellStart"/>
      <w:r w:rsidRPr="00BF22E5">
        <w:rPr>
          <w:rFonts w:asciiTheme="minorHAnsi" w:hAnsiTheme="minorHAnsi" w:cstheme="minorHAnsi"/>
          <w:color w:val="000000" w:themeColor="text1"/>
          <w:sz w:val="22"/>
          <w:szCs w:val="22"/>
        </w:rPr>
        <w:t>Bachtin</w:t>
      </w:r>
      <w:proofErr w:type="spellEnd"/>
      <w:r w:rsidRPr="00BF22E5">
        <w:rPr>
          <w:rFonts w:asciiTheme="minorHAnsi" w:hAnsiTheme="minorHAnsi" w:cstheme="minorHAnsi"/>
          <w:color w:val="000000" w:themeColor="text1"/>
          <w:sz w:val="22"/>
          <w:szCs w:val="22"/>
        </w:rPr>
        <w:t>, </w:t>
      </w:r>
      <w:r w:rsidRPr="00BF22E5">
        <w:rPr>
          <w:rStyle w:val="Enfasicorsivo"/>
          <w:rFonts w:asciiTheme="minorHAnsi" w:hAnsiTheme="minorHAnsi" w:cstheme="minorHAnsi"/>
          <w:color w:val="000000" w:themeColor="text1"/>
          <w:sz w:val="22"/>
          <w:szCs w:val="22"/>
        </w:rPr>
        <w:t>Estetica e romanzo</w:t>
      </w:r>
      <w:r w:rsidR="00F34253" w:rsidRPr="00BF22E5">
        <w:rPr>
          <w:rStyle w:val="Enfasicorsivo"/>
          <w:rFonts w:asciiTheme="minorHAnsi" w:hAnsiTheme="minorHAnsi" w:cstheme="minorHAnsi"/>
          <w:color w:val="000000" w:themeColor="text1"/>
          <w:sz w:val="22"/>
          <w:szCs w:val="22"/>
        </w:rPr>
        <w:t xml:space="preserve"> </w:t>
      </w:r>
      <w:r w:rsidR="00F34253" w:rsidRPr="00BF22E5">
        <w:rPr>
          <w:rStyle w:val="Enfasicorsivo"/>
          <w:rFonts w:asciiTheme="minorHAnsi" w:hAnsiTheme="minorHAnsi" w:cstheme="minorHAnsi"/>
          <w:i w:val="0"/>
          <w:color w:val="000000" w:themeColor="text1"/>
          <w:sz w:val="22"/>
          <w:szCs w:val="22"/>
        </w:rPr>
        <w:t>(1975)</w:t>
      </w:r>
      <w:r w:rsidR="008518DF" w:rsidRPr="00BF22E5">
        <w:rPr>
          <w:rFonts w:asciiTheme="minorHAnsi" w:hAnsiTheme="minorHAnsi" w:cstheme="minorHAnsi"/>
          <w:color w:val="000000" w:themeColor="text1"/>
          <w:sz w:val="22"/>
          <w:szCs w:val="22"/>
        </w:rPr>
        <w:t>, Torino, Einaudi</w:t>
      </w:r>
      <w:r w:rsidR="00F34253" w:rsidRPr="00BF22E5">
        <w:rPr>
          <w:rFonts w:asciiTheme="minorHAnsi" w:hAnsiTheme="minorHAnsi" w:cstheme="minorHAnsi"/>
          <w:color w:val="000000" w:themeColor="text1"/>
          <w:sz w:val="22"/>
          <w:szCs w:val="22"/>
        </w:rPr>
        <w:t xml:space="preserve"> (1979), 1997</w:t>
      </w:r>
      <w:r w:rsidR="00F34253" w:rsidRPr="00BF22E5">
        <w:rPr>
          <w:rFonts w:asciiTheme="minorHAnsi" w:hAnsiTheme="minorHAnsi" w:cstheme="minorHAnsi"/>
          <w:color w:val="000000" w:themeColor="text1"/>
          <w:sz w:val="22"/>
          <w:szCs w:val="22"/>
          <w:vertAlign w:val="superscript"/>
        </w:rPr>
        <w:t>2</w:t>
      </w:r>
      <w:r w:rsidR="008518DF" w:rsidRPr="00BF22E5">
        <w:rPr>
          <w:rFonts w:asciiTheme="minorHAnsi" w:hAnsiTheme="minorHAnsi" w:cstheme="minorHAnsi"/>
          <w:color w:val="000000" w:themeColor="text1"/>
          <w:sz w:val="22"/>
          <w:szCs w:val="22"/>
        </w:rPr>
        <w:t>.</w:t>
      </w:r>
      <w:r w:rsidRPr="00BF22E5">
        <w:rPr>
          <w:rFonts w:asciiTheme="minorHAnsi" w:hAnsiTheme="minorHAnsi" w:cstheme="minorHAnsi"/>
          <w:color w:val="000000" w:themeColor="text1"/>
          <w:sz w:val="22"/>
          <w:szCs w:val="22"/>
        </w:rPr>
        <w:br/>
        <w:t xml:space="preserve">Michail </w:t>
      </w:r>
      <w:proofErr w:type="spellStart"/>
      <w:r w:rsidRPr="00BF22E5">
        <w:rPr>
          <w:rFonts w:asciiTheme="minorHAnsi" w:hAnsiTheme="minorHAnsi" w:cstheme="minorHAnsi"/>
          <w:color w:val="000000" w:themeColor="text1"/>
          <w:sz w:val="22"/>
          <w:szCs w:val="22"/>
        </w:rPr>
        <w:t>Bachtin</w:t>
      </w:r>
      <w:proofErr w:type="spellEnd"/>
      <w:r w:rsidRPr="00BF22E5">
        <w:rPr>
          <w:rFonts w:asciiTheme="minorHAnsi" w:hAnsiTheme="minorHAnsi" w:cstheme="minorHAnsi"/>
          <w:color w:val="000000" w:themeColor="text1"/>
          <w:sz w:val="22"/>
          <w:szCs w:val="22"/>
        </w:rPr>
        <w:t>, </w:t>
      </w:r>
      <w:r w:rsidRPr="00BF22E5">
        <w:rPr>
          <w:rStyle w:val="Enfasicorsivo"/>
          <w:rFonts w:asciiTheme="minorHAnsi" w:hAnsiTheme="minorHAnsi" w:cstheme="minorHAnsi"/>
          <w:color w:val="000000" w:themeColor="text1"/>
          <w:sz w:val="22"/>
          <w:szCs w:val="22"/>
        </w:rPr>
        <w:t>Dostoevskij. Poetica e stilistica</w:t>
      </w:r>
      <w:r w:rsidR="00F34253" w:rsidRPr="00BF22E5">
        <w:rPr>
          <w:rStyle w:val="Enfasicorsivo"/>
          <w:rFonts w:asciiTheme="minorHAnsi" w:hAnsiTheme="minorHAnsi" w:cstheme="minorHAnsi"/>
          <w:i w:val="0"/>
          <w:color w:val="000000" w:themeColor="text1"/>
          <w:sz w:val="22"/>
          <w:szCs w:val="22"/>
        </w:rPr>
        <w:t xml:space="preserve"> (</w:t>
      </w:r>
      <w:r w:rsidR="0051619D" w:rsidRPr="00BF22E5">
        <w:rPr>
          <w:rFonts w:asciiTheme="minorHAnsi" w:hAnsiTheme="minorHAnsi" w:cstheme="minorHAnsi"/>
          <w:color w:val="000000" w:themeColor="text1"/>
          <w:sz w:val="22"/>
          <w:szCs w:val="22"/>
        </w:rPr>
        <w:t>1963)</w:t>
      </w:r>
      <w:r w:rsidRPr="00BF22E5">
        <w:rPr>
          <w:rFonts w:asciiTheme="minorHAnsi" w:hAnsiTheme="minorHAnsi" w:cstheme="minorHAnsi"/>
          <w:color w:val="000000" w:themeColor="text1"/>
          <w:sz w:val="22"/>
          <w:szCs w:val="22"/>
        </w:rPr>
        <w:t>, Torino, Einaudi</w:t>
      </w:r>
      <w:r w:rsidR="0051619D" w:rsidRPr="00BF22E5">
        <w:rPr>
          <w:rFonts w:asciiTheme="minorHAnsi" w:hAnsiTheme="minorHAnsi" w:cstheme="minorHAnsi"/>
          <w:color w:val="000000" w:themeColor="text1"/>
          <w:sz w:val="22"/>
          <w:szCs w:val="22"/>
        </w:rPr>
        <w:t>, 1968</w:t>
      </w:r>
      <w:r w:rsidRPr="00BF22E5">
        <w:rPr>
          <w:rFonts w:asciiTheme="minorHAnsi" w:hAnsiTheme="minorHAnsi" w:cstheme="minorHAnsi"/>
          <w:color w:val="000000" w:themeColor="text1"/>
          <w:sz w:val="22"/>
          <w:szCs w:val="22"/>
        </w:rPr>
        <w:t>.</w:t>
      </w:r>
      <w:r w:rsidRPr="00BF22E5">
        <w:rPr>
          <w:rFonts w:asciiTheme="minorHAnsi" w:hAnsiTheme="minorHAnsi" w:cstheme="minorHAnsi"/>
          <w:color w:val="000000" w:themeColor="text1"/>
          <w:sz w:val="22"/>
          <w:szCs w:val="22"/>
        </w:rPr>
        <w:br/>
        <w:t>Guido Mazzoni, </w:t>
      </w:r>
      <w:r w:rsidRPr="00BF22E5">
        <w:rPr>
          <w:rStyle w:val="Enfasicorsivo"/>
          <w:rFonts w:asciiTheme="minorHAnsi" w:hAnsiTheme="minorHAnsi" w:cstheme="minorHAnsi"/>
          <w:color w:val="000000" w:themeColor="text1"/>
          <w:sz w:val="22"/>
          <w:szCs w:val="22"/>
        </w:rPr>
        <w:t>Teoria del romanzo</w:t>
      </w:r>
      <w:r w:rsidRPr="00BF22E5">
        <w:rPr>
          <w:rFonts w:asciiTheme="minorHAnsi" w:hAnsiTheme="minorHAnsi" w:cstheme="minorHAnsi"/>
          <w:color w:val="000000" w:themeColor="text1"/>
          <w:sz w:val="22"/>
          <w:szCs w:val="22"/>
        </w:rPr>
        <w:t xml:space="preserve">, </w:t>
      </w:r>
      <w:r w:rsidR="008518DF" w:rsidRPr="00BF22E5">
        <w:rPr>
          <w:rFonts w:asciiTheme="minorHAnsi" w:hAnsiTheme="minorHAnsi" w:cstheme="minorHAnsi"/>
          <w:color w:val="000000" w:themeColor="text1"/>
          <w:sz w:val="22"/>
          <w:szCs w:val="22"/>
        </w:rPr>
        <w:t>Bologna, Il Mulino</w:t>
      </w:r>
      <w:r w:rsidR="0051619D" w:rsidRPr="00BF22E5">
        <w:rPr>
          <w:rFonts w:asciiTheme="minorHAnsi" w:hAnsiTheme="minorHAnsi" w:cstheme="minorHAnsi"/>
          <w:color w:val="000000" w:themeColor="text1"/>
          <w:sz w:val="22"/>
          <w:szCs w:val="22"/>
        </w:rPr>
        <w:t>, 2011</w:t>
      </w:r>
      <w:r w:rsidR="008518DF" w:rsidRPr="00BF22E5">
        <w:rPr>
          <w:rFonts w:asciiTheme="minorHAnsi" w:hAnsiTheme="minorHAnsi" w:cstheme="minorHAnsi"/>
          <w:color w:val="000000" w:themeColor="text1"/>
          <w:sz w:val="22"/>
          <w:szCs w:val="22"/>
        </w:rPr>
        <w:t>.</w:t>
      </w:r>
      <w:r w:rsidRPr="00BF22E5">
        <w:rPr>
          <w:rFonts w:asciiTheme="minorHAnsi" w:hAnsiTheme="minorHAnsi" w:cstheme="minorHAnsi"/>
          <w:color w:val="000000" w:themeColor="text1"/>
          <w:sz w:val="22"/>
          <w:szCs w:val="22"/>
        </w:rPr>
        <w:br/>
        <w:t>Franco Moretti, </w:t>
      </w:r>
      <w:r w:rsidRPr="00BF22E5">
        <w:rPr>
          <w:rStyle w:val="Enfasicorsivo"/>
          <w:rFonts w:asciiTheme="minorHAnsi" w:hAnsiTheme="minorHAnsi" w:cstheme="minorHAnsi"/>
          <w:color w:val="000000" w:themeColor="text1"/>
          <w:sz w:val="22"/>
          <w:szCs w:val="22"/>
        </w:rPr>
        <w:t>Il romanzo di formazione</w:t>
      </w:r>
      <w:r w:rsidR="0051619D" w:rsidRPr="00BF22E5">
        <w:rPr>
          <w:rStyle w:val="Enfasicorsivo"/>
          <w:rFonts w:asciiTheme="minorHAnsi" w:hAnsiTheme="minorHAnsi" w:cstheme="minorHAnsi"/>
          <w:color w:val="000000" w:themeColor="text1"/>
          <w:sz w:val="22"/>
          <w:szCs w:val="22"/>
        </w:rPr>
        <w:t xml:space="preserve"> </w:t>
      </w:r>
      <w:r w:rsidR="0051619D" w:rsidRPr="00BF22E5">
        <w:rPr>
          <w:rStyle w:val="Enfasicorsivo"/>
          <w:rFonts w:asciiTheme="minorHAnsi" w:hAnsiTheme="minorHAnsi" w:cstheme="minorHAnsi"/>
          <w:i w:val="0"/>
          <w:color w:val="000000" w:themeColor="text1"/>
          <w:sz w:val="22"/>
          <w:szCs w:val="22"/>
        </w:rPr>
        <w:t>(1986)</w:t>
      </w:r>
      <w:r w:rsidRPr="00BF22E5">
        <w:rPr>
          <w:rFonts w:asciiTheme="minorHAnsi" w:hAnsiTheme="minorHAnsi" w:cstheme="minorHAnsi"/>
          <w:color w:val="000000" w:themeColor="text1"/>
          <w:sz w:val="22"/>
          <w:szCs w:val="22"/>
        </w:rPr>
        <w:t xml:space="preserve">, </w:t>
      </w:r>
      <w:r w:rsidR="008518DF" w:rsidRPr="00BF22E5">
        <w:rPr>
          <w:rFonts w:asciiTheme="minorHAnsi" w:hAnsiTheme="minorHAnsi" w:cstheme="minorHAnsi"/>
          <w:color w:val="000000" w:themeColor="text1"/>
          <w:sz w:val="22"/>
          <w:szCs w:val="22"/>
        </w:rPr>
        <w:t>Torino, Einaudi</w:t>
      </w:r>
      <w:r w:rsidR="0051619D" w:rsidRPr="00BF22E5">
        <w:rPr>
          <w:rFonts w:asciiTheme="minorHAnsi" w:hAnsiTheme="minorHAnsi" w:cstheme="minorHAnsi"/>
          <w:color w:val="000000" w:themeColor="text1"/>
          <w:sz w:val="22"/>
          <w:szCs w:val="22"/>
        </w:rPr>
        <w:t>, 1999</w:t>
      </w:r>
      <w:r w:rsidR="008518DF" w:rsidRPr="00BF22E5">
        <w:rPr>
          <w:rFonts w:asciiTheme="minorHAnsi" w:hAnsiTheme="minorHAnsi" w:cstheme="minorHAnsi"/>
          <w:color w:val="000000" w:themeColor="text1"/>
          <w:sz w:val="22"/>
          <w:szCs w:val="22"/>
        </w:rPr>
        <w:t>.</w:t>
      </w:r>
      <w:r w:rsidRPr="00BF22E5">
        <w:rPr>
          <w:rFonts w:asciiTheme="minorHAnsi" w:hAnsiTheme="minorHAnsi" w:cstheme="minorHAnsi"/>
          <w:color w:val="000000" w:themeColor="text1"/>
          <w:sz w:val="22"/>
          <w:szCs w:val="22"/>
        </w:rPr>
        <w:br/>
        <w:t>Franco Moretti</w:t>
      </w:r>
      <w:r w:rsidR="0051619D" w:rsidRPr="00BF22E5">
        <w:rPr>
          <w:rFonts w:asciiTheme="minorHAnsi" w:hAnsiTheme="minorHAnsi" w:cstheme="minorHAnsi"/>
          <w:color w:val="000000" w:themeColor="text1"/>
          <w:sz w:val="22"/>
          <w:szCs w:val="22"/>
        </w:rPr>
        <w:t xml:space="preserve"> (a cura di)</w:t>
      </w:r>
      <w:r w:rsidRPr="00BF22E5">
        <w:rPr>
          <w:rFonts w:asciiTheme="minorHAnsi" w:hAnsiTheme="minorHAnsi" w:cstheme="minorHAnsi"/>
          <w:color w:val="000000" w:themeColor="text1"/>
          <w:sz w:val="22"/>
          <w:szCs w:val="22"/>
        </w:rPr>
        <w:t>, </w:t>
      </w:r>
      <w:r w:rsidRPr="00BF22E5">
        <w:rPr>
          <w:rStyle w:val="Enfasicorsivo"/>
          <w:rFonts w:asciiTheme="minorHAnsi" w:hAnsiTheme="minorHAnsi" w:cstheme="minorHAnsi"/>
          <w:color w:val="000000" w:themeColor="text1"/>
          <w:sz w:val="22"/>
          <w:szCs w:val="22"/>
        </w:rPr>
        <w:t>Il romanzo</w:t>
      </w:r>
      <w:r w:rsidRPr="00BF22E5">
        <w:rPr>
          <w:rFonts w:asciiTheme="minorHAnsi" w:hAnsiTheme="minorHAnsi" w:cstheme="minorHAnsi"/>
          <w:color w:val="000000" w:themeColor="text1"/>
          <w:sz w:val="22"/>
          <w:szCs w:val="22"/>
        </w:rPr>
        <w:t>, Torino</w:t>
      </w:r>
      <w:r w:rsidR="008518DF" w:rsidRPr="00BF22E5">
        <w:rPr>
          <w:rFonts w:asciiTheme="minorHAnsi" w:hAnsiTheme="minorHAnsi" w:cstheme="minorHAnsi"/>
          <w:color w:val="000000" w:themeColor="text1"/>
          <w:sz w:val="22"/>
          <w:szCs w:val="22"/>
        </w:rPr>
        <w:t>,</w:t>
      </w:r>
      <w:r w:rsidRPr="00BF22E5">
        <w:rPr>
          <w:rFonts w:asciiTheme="minorHAnsi" w:hAnsiTheme="minorHAnsi" w:cstheme="minorHAnsi"/>
          <w:color w:val="000000" w:themeColor="text1"/>
          <w:sz w:val="22"/>
          <w:szCs w:val="22"/>
        </w:rPr>
        <w:t xml:space="preserve"> Einaudi</w:t>
      </w:r>
      <w:r w:rsidR="0051619D" w:rsidRPr="00BF22E5">
        <w:rPr>
          <w:rFonts w:asciiTheme="minorHAnsi" w:hAnsiTheme="minorHAnsi" w:cstheme="minorHAnsi"/>
          <w:color w:val="000000" w:themeColor="text1"/>
          <w:sz w:val="22"/>
          <w:szCs w:val="22"/>
        </w:rPr>
        <w:t>, 5 voll., 2001-03</w:t>
      </w:r>
      <w:r w:rsidRPr="00BF22E5">
        <w:rPr>
          <w:rFonts w:asciiTheme="minorHAnsi" w:hAnsiTheme="minorHAnsi" w:cstheme="minorHAnsi"/>
          <w:color w:val="000000" w:themeColor="text1"/>
          <w:sz w:val="22"/>
          <w:szCs w:val="22"/>
        </w:rPr>
        <w:t xml:space="preserve"> (in particolare i volumi 1 e 2).</w:t>
      </w:r>
      <w:r w:rsidRPr="00BF22E5">
        <w:rPr>
          <w:rFonts w:asciiTheme="minorHAnsi" w:hAnsiTheme="minorHAnsi" w:cstheme="minorHAnsi"/>
          <w:color w:val="000000" w:themeColor="text1"/>
          <w:sz w:val="22"/>
          <w:szCs w:val="22"/>
        </w:rPr>
        <w:br/>
        <w:t xml:space="preserve">Thomas </w:t>
      </w:r>
      <w:r w:rsidR="0051619D" w:rsidRPr="00BF22E5">
        <w:rPr>
          <w:rFonts w:asciiTheme="minorHAnsi" w:hAnsiTheme="minorHAnsi" w:cstheme="minorHAnsi"/>
          <w:color w:val="000000" w:themeColor="text1"/>
          <w:sz w:val="22"/>
          <w:szCs w:val="22"/>
        </w:rPr>
        <w:t xml:space="preserve">G. </w:t>
      </w:r>
      <w:r w:rsidRPr="00BF22E5">
        <w:rPr>
          <w:rFonts w:asciiTheme="minorHAnsi" w:hAnsiTheme="minorHAnsi" w:cstheme="minorHAnsi"/>
          <w:color w:val="000000" w:themeColor="text1"/>
          <w:sz w:val="22"/>
          <w:szCs w:val="22"/>
        </w:rPr>
        <w:t>Pavel, </w:t>
      </w:r>
      <w:r w:rsidRPr="00BF22E5">
        <w:rPr>
          <w:rStyle w:val="Enfasicorsivo"/>
          <w:rFonts w:asciiTheme="minorHAnsi" w:hAnsiTheme="minorHAnsi" w:cstheme="minorHAnsi"/>
          <w:color w:val="000000" w:themeColor="text1"/>
          <w:sz w:val="22"/>
          <w:szCs w:val="22"/>
        </w:rPr>
        <w:t>Le vite del romanzo</w:t>
      </w:r>
      <w:r w:rsidR="0051619D" w:rsidRPr="00BF22E5">
        <w:rPr>
          <w:rStyle w:val="Enfasicorsivo"/>
          <w:rFonts w:asciiTheme="minorHAnsi" w:hAnsiTheme="minorHAnsi" w:cstheme="minorHAnsi"/>
          <w:color w:val="000000" w:themeColor="text1"/>
          <w:sz w:val="22"/>
          <w:szCs w:val="22"/>
        </w:rPr>
        <w:t xml:space="preserve"> </w:t>
      </w:r>
      <w:r w:rsidR="0051619D" w:rsidRPr="00BF22E5">
        <w:rPr>
          <w:rStyle w:val="Enfasicorsivo"/>
          <w:rFonts w:asciiTheme="minorHAnsi" w:hAnsiTheme="minorHAnsi" w:cstheme="minorHAnsi"/>
          <w:i w:val="0"/>
          <w:color w:val="000000" w:themeColor="text1"/>
          <w:sz w:val="22"/>
          <w:szCs w:val="22"/>
        </w:rPr>
        <w:t>(</w:t>
      </w:r>
      <w:r w:rsidR="0051619D" w:rsidRPr="00BF22E5">
        <w:rPr>
          <w:rFonts w:asciiTheme="minorHAnsi" w:hAnsiTheme="minorHAnsi" w:cstheme="minorHAnsi"/>
          <w:color w:val="000000" w:themeColor="text1"/>
          <w:sz w:val="22"/>
          <w:szCs w:val="22"/>
        </w:rPr>
        <w:t>2013)</w:t>
      </w:r>
      <w:r w:rsidR="008518DF" w:rsidRPr="00BF22E5">
        <w:rPr>
          <w:rFonts w:asciiTheme="minorHAnsi" w:hAnsiTheme="minorHAnsi" w:cstheme="minorHAnsi"/>
          <w:color w:val="000000" w:themeColor="text1"/>
          <w:sz w:val="22"/>
          <w:szCs w:val="22"/>
        </w:rPr>
        <w:t>, Udine, Mimesis</w:t>
      </w:r>
      <w:r w:rsidR="0051619D" w:rsidRPr="00BF22E5">
        <w:rPr>
          <w:rFonts w:asciiTheme="minorHAnsi" w:hAnsiTheme="minorHAnsi" w:cstheme="minorHAnsi"/>
          <w:color w:val="000000" w:themeColor="text1"/>
          <w:sz w:val="22"/>
          <w:szCs w:val="22"/>
        </w:rPr>
        <w:t>, 2015</w:t>
      </w:r>
      <w:r w:rsidR="008518DF" w:rsidRPr="00BF22E5">
        <w:rPr>
          <w:rFonts w:asciiTheme="minorHAnsi" w:hAnsiTheme="minorHAnsi" w:cstheme="minorHAnsi"/>
          <w:color w:val="000000" w:themeColor="text1"/>
          <w:sz w:val="22"/>
          <w:szCs w:val="22"/>
        </w:rPr>
        <w:t>.</w:t>
      </w:r>
      <w:r w:rsidRPr="00BF22E5">
        <w:rPr>
          <w:rFonts w:asciiTheme="minorHAnsi" w:hAnsiTheme="minorHAnsi" w:cstheme="minorHAnsi"/>
          <w:color w:val="000000" w:themeColor="text1"/>
          <w:sz w:val="22"/>
          <w:szCs w:val="22"/>
        </w:rPr>
        <w:br/>
        <w:t>Giancarlo Alfano e Francesco de Cristofaro, </w:t>
      </w:r>
      <w:r w:rsidRPr="00BF22E5">
        <w:rPr>
          <w:rStyle w:val="Enfasicorsivo"/>
          <w:rFonts w:asciiTheme="minorHAnsi" w:hAnsiTheme="minorHAnsi" w:cstheme="minorHAnsi"/>
          <w:color w:val="000000" w:themeColor="text1"/>
          <w:sz w:val="22"/>
          <w:szCs w:val="22"/>
        </w:rPr>
        <w:t>Il romanzo in Italia</w:t>
      </w:r>
      <w:r w:rsidRPr="00BF22E5">
        <w:rPr>
          <w:rFonts w:asciiTheme="minorHAnsi" w:hAnsiTheme="minorHAnsi" w:cstheme="minorHAnsi"/>
          <w:color w:val="000000" w:themeColor="text1"/>
          <w:sz w:val="22"/>
          <w:szCs w:val="22"/>
        </w:rPr>
        <w:t>, volume I, </w:t>
      </w:r>
      <w:r w:rsidRPr="00BF22E5">
        <w:rPr>
          <w:rStyle w:val="Enfasicorsivo"/>
          <w:rFonts w:asciiTheme="minorHAnsi" w:hAnsiTheme="minorHAnsi" w:cstheme="minorHAnsi"/>
          <w:color w:val="000000" w:themeColor="text1"/>
          <w:sz w:val="22"/>
          <w:szCs w:val="22"/>
        </w:rPr>
        <w:t>Forme, Poetiche, Questioni</w:t>
      </w:r>
      <w:r w:rsidR="008518DF" w:rsidRPr="00BF22E5">
        <w:rPr>
          <w:rFonts w:asciiTheme="minorHAnsi" w:hAnsiTheme="minorHAnsi" w:cstheme="minorHAnsi"/>
          <w:color w:val="000000" w:themeColor="text1"/>
          <w:sz w:val="22"/>
          <w:szCs w:val="22"/>
        </w:rPr>
        <w:t>, Roma, Carocci, 2018.</w:t>
      </w:r>
    </w:p>
    <w:p w14:paraId="26C304C3" w14:textId="204D8B53" w:rsidR="008518DF" w:rsidRPr="00BF22E5" w:rsidRDefault="008518DF" w:rsidP="004B47D9">
      <w:pPr>
        <w:pStyle w:val="NormaleWeb"/>
        <w:shd w:val="clear" w:color="auto" w:fill="FFFFFF"/>
        <w:spacing w:before="0" w:beforeAutospacing="0"/>
        <w:rPr>
          <w:rFonts w:asciiTheme="minorHAnsi" w:hAnsiTheme="minorHAnsi" w:cstheme="minorHAnsi"/>
          <w:color w:val="000000" w:themeColor="text1"/>
          <w:sz w:val="22"/>
          <w:szCs w:val="22"/>
        </w:rPr>
      </w:pPr>
      <w:r w:rsidRPr="00BF22E5">
        <w:rPr>
          <w:rFonts w:asciiTheme="minorHAnsi" w:hAnsiTheme="minorHAnsi" w:cstheme="minorHAnsi"/>
          <w:color w:val="000000" w:themeColor="text1"/>
          <w:sz w:val="22"/>
          <w:szCs w:val="22"/>
        </w:rPr>
        <w:t xml:space="preserve">Ian Watt, </w:t>
      </w:r>
      <w:r w:rsidRPr="00BF22E5">
        <w:rPr>
          <w:rFonts w:asciiTheme="minorHAnsi" w:hAnsiTheme="minorHAnsi" w:cstheme="minorHAnsi"/>
          <w:i/>
          <w:color w:val="000000" w:themeColor="text1"/>
          <w:sz w:val="22"/>
          <w:szCs w:val="22"/>
        </w:rPr>
        <w:t>Le origini del romanzo borghese</w:t>
      </w:r>
      <w:r w:rsidR="00502031" w:rsidRPr="00BF22E5">
        <w:rPr>
          <w:rFonts w:asciiTheme="minorHAnsi" w:hAnsiTheme="minorHAnsi" w:cstheme="minorHAnsi"/>
          <w:i/>
          <w:color w:val="000000" w:themeColor="text1"/>
          <w:sz w:val="22"/>
          <w:szCs w:val="22"/>
        </w:rPr>
        <w:t xml:space="preserve"> </w:t>
      </w:r>
      <w:r w:rsidR="00502031" w:rsidRPr="00BF22E5">
        <w:rPr>
          <w:rFonts w:asciiTheme="minorHAnsi" w:hAnsiTheme="minorHAnsi" w:cstheme="minorHAnsi"/>
          <w:color w:val="000000" w:themeColor="text1"/>
          <w:sz w:val="22"/>
          <w:szCs w:val="22"/>
        </w:rPr>
        <w:t>(1957)</w:t>
      </w:r>
      <w:r w:rsidRPr="00BF22E5">
        <w:rPr>
          <w:rFonts w:asciiTheme="minorHAnsi" w:hAnsiTheme="minorHAnsi" w:cstheme="minorHAnsi"/>
          <w:color w:val="000000" w:themeColor="text1"/>
          <w:sz w:val="22"/>
          <w:szCs w:val="22"/>
        </w:rPr>
        <w:t>, Milano, Bompiani, 1976.</w:t>
      </w:r>
    </w:p>
    <w:p w14:paraId="229A75F9" w14:textId="7694C0BE" w:rsidR="004B47D9" w:rsidRPr="00BF22E5" w:rsidRDefault="004B47D9" w:rsidP="004B47D9">
      <w:pPr>
        <w:pStyle w:val="NormaleWeb"/>
        <w:shd w:val="clear" w:color="auto" w:fill="FFFFFF"/>
        <w:spacing w:before="0" w:beforeAutospacing="0"/>
        <w:rPr>
          <w:rFonts w:asciiTheme="minorHAnsi" w:hAnsiTheme="minorHAnsi" w:cstheme="minorHAnsi"/>
          <w:color w:val="000000" w:themeColor="text1"/>
          <w:sz w:val="22"/>
          <w:szCs w:val="22"/>
        </w:rPr>
      </w:pPr>
      <w:r w:rsidRPr="00BF22E5">
        <w:rPr>
          <w:rStyle w:val="Enfasigrassetto"/>
          <w:rFonts w:asciiTheme="minorHAnsi" w:hAnsiTheme="minorHAnsi" w:cstheme="minorHAnsi"/>
          <w:color w:val="212529"/>
          <w:sz w:val="22"/>
          <w:szCs w:val="22"/>
        </w:rPr>
        <w:t>Per i rapporti tra Realismo e Letteratura:</w:t>
      </w:r>
      <w:r w:rsidRPr="00BF22E5">
        <w:rPr>
          <w:rFonts w:asciiTheme="minorHAnsi" w:hAnsiTheme="minorHAnsi" w:cstheme="minorHAnsi"/>
          <w:color w:val="212529"/>
          <w:sz w:val="22"/>
          <w:szCs w:val="22"/>
        </w:rPr>
        <w:br/>
      </w:r>
      <w:r w:rsidRPr="00BF22E5">
        <w:rPr>
          <w:rFonts w:asciiTheme="minorHAnsi" w:hAnsiTheme="minorHAnsi" w:cstheme="minorHAnsi"/>
          <w:color w:val="000000" w:themeColor="text1"/>
          <w:sz w:val="22"/>
          <w:szCs w:val="22"/>
        </w:rPr>
        <w:t xml:space="preserve">Eric Auerbach, </w:t>
      </w:r>
      <w:r w:rsidRPr="00BF22E5">
        <w:rPr>
          <w:rFonts w:asciiTheme="minorHAnsi" w:hAnsiTheme="minorHAnsi" w:cstheme="minorHAnsi"/>
          <w:i/>
          <w:color w:val="000000" w:themeColor="text1"/>
          <w:sz w:val="22"/>
          <w:szCs w:val="22"/>
        </w:rPr>
        <w:t>Mimesis. </w:t>
      </w:r>
      <w:r w:rsidRPr="00BF22E5">
        <w:rPr>
          <w:rStyle w:val="Enfasicorsivo"/>
          <w:rFonts w:asciiTheme="minorHAnsi" w:hAnsiTheme="minorHAnsi" w:cstheme="minorHAnsi"/>
          <w:color w:val="000000" w:themeColor="text1"/>
          <w:sz w:val="22"/>
          <w:szCs w:val="22"/>
        </w:rPr>
        <w:t>Il realismo nella letteratura occidentale</w:t>
      </w:r>
      <w:r w:rsidR="00502031" w:rsidRPr="00BF22E5">
        <w:rPr>
          <w:rStyle w:val="Enfasicorsivo"/>
          <w:rFonts w:asciiTheme="minorHAnsi" w:hAnsiTheme="minorHAnsi" w:cstheme="minorHAnsi"/>
          <w:color w:val="000000" w:themeColor="text1"/>
          <w:sz w:val="22"/>
          <w:szCs w:val="22"/>
        </w:rPr>
        <w:t xml:space="preserve"> </w:t>
      </w:r>
      <w:r w:rsidR="00502031" w:rsidRPr="00BF22E5">
        <w:rPr>
          <w:rStyle w:val="Enfasicorsivo"/>
          <w:rFonts w:asciiTheme="minorHAnsi" w:hAnsiTheme="minorHAnsi" w:cstheme="minorHAnsi"/>
          <w:i w:val="0"/>
          <w:color w:val="000000" w:themeColor="text1"/>
          <w:sz w:val="22"/>
          <w:szCs w:val="22"/>
        </w:rPr>
        <w:t>(1946)</w:t>
      </w:r>
      <w:r w:rsidR="005D67F0" w:rsidRPr="00BF22E5">
        <w:rPr>
          <w:rFonts w:asciiTheme="minorHAnsi" w:hAnsiTheme="minorHAnsi" w:cstheme="minorHAnsi"/>
          <w:color w:val="000000" w:themeColor="text1"/>
          <w:sz w:val="22"/>
          <w:szCs w:val="22"/>
        </w:rPr>
        <w:t xml:space="preserve">, </w:t>
      </w:r>
      <w:r w:rsidR="00502031" w:rsidRPr="00BF22E5">
        <w:rPr>
          <w:rFonts w:asciiTheme="minorHAnsi" w:hAnsiTheme="minorHAnsi" w:cstheme="minorHAnsi"/>
          <w:color w:val="000000" w:themeColor="text1"/>
          <w:sz w:val="22"/>
          <w:szCs w:val="22"/>
        </w:rPr>
        <w:t xml:space="preserve">Torino, </w:t>
      </w:r>
      <w:r w:rsidR="005D67F0" w:rsidRPr="00BF22E5">
        <w:rPr>
          <w:rFonts w:asciiTheme="minorHAnsi" w:hAnsiTheme="minorHAnsi" w:cstheme="minorHAnsi"/>
          <w:color w:val="000000" w:themeColor="text1"/>
          <w:sz w:val="22"/>
          <w:szCs w:val="22"/>
        </w:rPr>
        <w:t>Einaudi</w:t>
      </w:r>
      <w:r w:rsidR="00502031" w:rsidRPr="00BF22E5">
        <w:rPr>
          <w:rFonts w:asciiTheme="minorHAnsi" w:hAnsiTheme="minorHAnsi" w:cstheme="minorHAnsi"/>
          <w:color w:val="000000" w:themeColor="text1"/>
          <w:sz w:val="22"/>
          <w:szCs w:val="22"/>
        </w:rPr>
        <w:t>, 1956</w:t>
      </w:r>
      <w:r w:rsidR="005D67F0" w:rsidRPr="00BF22E5">
        <w:rPr>
          <w:rFonts w:asciiTheme="minorHAnsi" w:hAnsiTheme="minorHAnsi" w:cstheme="minorHAnsi"/>
          <w:color w:val="000000" w:themeColor="text1"/>
          <w:sz w:val="22"/>
          <w:szCs w:val="22"/>
        </w:rPr>
        <w:t>.</w:t>
      </w:r>
      <w:r w:rsidRPr="00BF22E5">
        <w:rPr>
          <w:rFonts w:asciiTheme="minorHAnsi" w:hAnsiTheme="minorHAnsi" w:cstheme="minorHAnsi"/>
          <w:color w:val="000000" w:themeColor="text1"/>
          <w:sz w:val="22"/>
          <w:szCs w:val="22"/>
        </w:rPr>
        <w:br/>
        <w:t>Federico Bertoni, </w:t>
      </w:r>
      <w:r w:rsidRPr="00BF22E5">
        <w:rPr>
          <w:rStyle w:val="Enfasicorsivo"/>
          <w:rFonts w:asciiTheme="minorHAnsi" w:hAnsiTheme="minorHAnsi" w:cstheme="minorHAnsi"/>
          <w:color w:val="000000" w:themeColor="text1"/>
          <w:sz w:val="22"/>
          <w:szCs w:val="22"/>
        </w:rPr>
        <w:t>Realismo e letteratura. Una storia possibile</w:t>
      </w:r>
      <w:r w:rsidR="005D67F0" w:rsidRPr="00BF22E5">
        <w:rPr>
          <w:rFonts w:asciiTheme="minorHAnsi" w:hAnsiTheme="minorHAnsi" w:cstheme="minorHAnsi"/>
          <w:color w:val="000000" w:themeColor="text1"/>
          <w:sz w:val="22"/>
          <w:szCs w:val="22"/>
        </w:rPr>
        <w:t xml:space="preserve">, </w:t>
      </w:r>
      <w:r w:rsidR="00502031" w:rsidRPr="00BF22E5">
        <w:rPr>
          <w:rFonts w:asciiTheme="minorHAnsi" w:hAnsiTheme="minorHAnsi" w:cstheme="minorHAnsi"/>
          <w:color w:val="000000" w:themeColor="text1"/>
          <w:sz w:val="22"/>
          <w:szCs w:val="22"/>
        </w:rPr>
        <w:t xml:space="preserve">Torino, </w:t>
      </w:r>
      <w:r w:rsidR="005D67F0" w:rsidRPr="00BF22E5">
        <w:rPr>
          <w:rFonts w:asciiTheme="minorHAnsi" w:hAnsiTheme="minorHAnsi" w:cstheme="minorHAnsi"/>
          <w:color w:val="000000" w:themeColor="text1"/>
          <w:sz w:val="22"/>
          <w:szCs w:val="22"/>
        </w:rPr>
        <w:t>Einaudi</w:t>
      </w:r>
      <w:r w:rsidR="00502031" w:rsidRPr="00BF22E5">
        <w:rPr>
          <w:rFonts w:asciiTheme="minorHAnsi" w:hAnsiTheme="minorHAnsi" w:cstheme="minorHAnsi"/>
          <w:color w:val="000000" w:themeColor="text1"/>
          <w:sz w:val="22"/>
          <w:szCs w:val="22"/>
        </w:rPr>
        <w:t>, 2007</w:t>
      </w:r>
      <w:r w:rsidR="005D67F0" w:rsidRPr="00BF22E5">
        <w:rPr>
          <w:rFonts w:asciiTheme="minorHAnsi" w:hAnsiTheme="minorHAnsi" w:cstheme="minorHAnsi"/>
          <w:color w:val="000000" w:themeColor="text1"/>
          <w:sz w:val="22"/>
          <w:szCs w:val="22"/>
        </w:rPr>
        <w:t>.</w:t>
      </w:r>
    </w:p>
    <w:p w14:paraId="6970AA60" w14:textId="77777777" w:rsidR="004F3521" w:rsidRPr="00BF22E5" w:rsidRDefault="004B47D9" w:rsidP="004F3521">
      <w:pPr>
        <w:pStyle w:val="NormaleWeb"/>
        <w:shd w:val="clear" w:color="auto" w:fill="FFFFFF"/>
        <w:spacing w:before="0" w:beforeAutospacing="0" w:after="0" w:afterAutospacing="0"/>
        <w:rPr>
          <w:rFonts w:asciiTheme="minorHAnsi" w:hAnsiTheme="minorHAnsi" w:cstheme="minorHAnsi"/>
          <w:color w:val="000000" w:themeColor="text1"/>
          <w:sz w:val="22"/>
          <w:szCs w:val="22"/>
        </w:rPr>
      </w:pPr>
      <w:r w:rsidRPr="00BF22E5">
        <w:rPr>
          <w:rStyle w:val="Enfasigrassetto"/>
          <w:rFonts w:asciiTheme="minorHAnsi" w:hAnsiTheme="minorHAnsi" w:cstheme="minorHAnsi"/>
          <w:color w:val="000000" w:themeColor="text1"/>
          <w:sz w:val="22"/>
          <w:szCs w:val="22"/>
        </w:rPr>
        <w:t>Per la lirica:</w:t>
      </w:r>
      <w:r w:rsidRPr="00BF22E5">
        <w:rPr>
          <w:rFonts w:asciiTheme="minorHAnsi" w:hAnsiTheme="minorHAnsi" w:cstheme="minorHAnsi"/>
          <w:color w:val="000000" w:themeColor="text1"/>
          <w:sz w:val="22"/>
          <w:szCs w:val="22"/>
        </w:rPr>
        <w:br/>
        <w:t xml:space="preserve">Jonathan </w:t>
      </w:r>
      <w:proofErr w:type="spellStart"/>
      <w:r w:rsidRPr="00BF22E5">
        <w:rPr>
          <w:rFonts w:asciiTheme="minorHAnsi" w:hAnsiTheme="minorHAnsi" w:cstheme="minorHAnsi"/>
          <w:color w:val="000000" w:themeColor="text1"/>
          <w:sz w:val="22"/>
          <w:szCs w:val="22"/>
        </w:rPr>
        <w:t>Culler</w:t>
      </w:r>
      <w:proofErr w:type="spellEnd"/>
      <w:r w:rsidRPr="00BF22E5">
        <w:rPr>
          <w:rFonts w:asciiTheme="minorHAnsi" w:hAnsiTheme="minorHAnsi" w:cstheme="minorHAnsi"/>
          <w:color w:val="000000" w:themeColor="text1"/>
          <w:sz w:val="22"/>
          <w:szCs w:val="22"/>
        </w:rPr>
        <w:t>, </w:t>
      </w:r>
      <w:r w:rsidRPr="00BF22E5">
        <w:rPr>
          <w:rStyle w:val="Enfasicorsivo"/>
          <w:rFonts w:asciiTheme="minorHAnsi" w:hAnsiTheme="minorHAnsi" w:cstheme="minorHAnsi"/>
          <w:color w:val="000000" w:themeColor="text1"/>
          <w:sz w:val="22"/>
          <w:szCs w:val="22"/>
        </w:rPr>
        <w:t xml:space="preserve">Theory of </w:t>
      </w:r>
      <w:r w:rsidR="00502031" w:rsidRPr="00BF22E5">
        <w:rPr>
          <w:rStyle w:val="Enfasicorsivo"/>
          <w:rFonts w:asciiTheme="minorHAnsi" w:hAnsiTheme="minorHAnsi" w:cstheme="minorHAnsi"/>
          <w:color w:val="000000" w:themeColor="text1"/>
          <w:sz w:val="22"/>
          <w:szCs w:val="22"/>
        </w:rPr>
        <w:t xml:space="preserve">the </w:t>
      </w:r>
      <w:proofErr w:type="spellStart"/>
      <w:r w:rsidRPr="00BF22E5">
        <w:rPr>
          <w:rStyle w:val="Enfasicorsivo"/>
          <w:rFonts w:asciiTheme="minorHAnsi" w:hAnsiTheme="minorHAnsi" w:cstheme="minorHAnsi"/>
          <w:color w:val="000000" w:themeColor="text1"/>
          <w:sz w:val="22"/>
          <w:szCs w:val="22"/>
        </w:rPr>
        <w:t>Lyric</w:t>
      </w:r>
      <w:proofErr w:type="spellEnd"/>
      <w:r w:rsidRPr="00BF22E5">
        <w:rPr>
          <w:rFonts w:asciiTheme="minorHAnsi" w:hAnsiTheme="minorHAnsi" w:cstheme="minorHAnsi"/>
          <w:color w:val="000000" w:themeColor="text1"/>
          <w:sz w:val="22"/>
          <w:szCs w:val="22"/>
        </w:rPr>
        <w:t xml:space="preserve">, </w:t>
      </w:r>
      <w:r w:rsidR="008518DF" w:rsidRPr="00BF22E5">
        <w:rPr>
          <w:rFonts w:asciiTheme="minorHAnsi" w:hAnsiTheme="minorHAnsi" w:cstheme="minorHAnsi"/>
          <w:color w:val="000000" w:themeColor="text1"/>
          <w:sz w:val="22"/>
          <w:szCs w:val="22"/>
        </w:rPr>
        <w:t xml:space="preserve">Harvard, </w:t>
      </w:r>
      <w:r w:rsidRPr="00BF22E5">
        <w:rPr>
          <w:rFonts w:asciiTheme="minorHAnsi" w:hAnsiTheme="minorHAnsi" w:cstheme="minorHAnsi"/>
          <w:color w:val="000000" w:themeColor="text1"/>
          <w:sz w:val="22"/>
          <w:szCs w:val="22"/>
        </w:rPr>
        <w:t>Harvard University Press</w:t>
      </w:r>
      <w:r w:rsidR="00502031" w:rsidRPr="00BF22E5">
        <w:rPr>
          <w:rFonts w:asciiTheme="minorHAnsi" w:hAnsiTheme="minorHAnsi" w:cstheme="minorHAnsi"/>
          <w:color w:val="000000" w:themeColor="text1"/>
          <w:sz w:val="22"/>
          <w:szCs w:val="22"/>
        </w:rPr>
        <w:t>, 2015</w:t>
      </w:r>
      <w:r w:rsidR="008518DF" w:rsidRPr="00BF22E5">
        <w:rPr>
          <w:rFonts w:asciiTheme="minorHAnsi" w:hAnsiTheme="minorHAnsi" w:cstheme="minorHAnsi"/>
          <w:color w:val="000000" w:themeColor="text1"/>
          <w:sz w:val="22"/>
          <w:szCs w:val="22"/>
        </w:rPr>
        <w:t>.</w:t>
      </w:r>
      <w:r w:rsidRPr="00BF22E5">
        <w:rPr>
          <w:rFonts w:asciiTheme="minorHAnsi" w:hAnsiTheme="minorHAnsi" w:cstheme="minorHAnsi"/>
          <w:color w:val="000000" w:themeColor="text1"/>
          <w:sz w:val="22"/>
          <w:szCs w:val="22"/>
        </w:rPr>
        <w:br/>
        <w:t xml:space="preserve">Jurij M. </w:t>
      </w:r>
      <w:proofErr w:type="spellStart"/>
      <w:r w:rsidRPr="00BF22E5">
        <w:rPr>
          <w:rFonts w:asciiTheme="minorHAnsi" w:hAnsiTheme="minorHAnsi" w:cstheme="minorHAnsi"/>
          <w:color w:val="000000" w:themeColor="text1"/>
          <w:sz w:val="22"/>
          <w:szCs w:val="22"/>
        </w:rPr>
        <w:t>Lotman</w:t>
      </w:r>
      <w:proofErr w:type="spellEnd"/>
      <w:r w:rsidRPr="00BF22E5">
        <w:rPr>
          <w:rFonts w:asciiTheme="minorHAnsi" w:hAnsiTheme="minorHAnsi" w:cstheme="minorHAnsi"/>
          <w:color w:val="000000" w:themeColor="text1"/>
          <w:sz w:val="22"/>
          <w:szCs w:val="22"/>
        </w:rPr>
        <w:t>, </w:t>
      </w:r>
      <w:r w:rsidRPr="00BF22E5">
        <w:rPr>
          <w:rStyle w:val="Enfasicorsivo"/>
          <w:rFonts w:asciiTheme="minorHAnsi" w:hAnsiTheme="minorHAnsi" w:cstheme="minorHAnsi"/>
          <w:color w:val="000000" w:themeColor="text1"/>
          <w:sz w:val="22"/>
          <w:szCs w:val="22"/>
        </w:rPr>
        <w:t>La struttura del testo poetico</w:t>
      </w:r>
      <w:r w:rsidRPr="00BF22E5">
        <w:rPr>
          <w:rFonts w:asciiTheme="minorHAnsi" w:hAnsiTheme="minorHAnsi" w:cstheme="minorHAnsi"/>
          <w:color w:val="000000" w:themeColor="text1"/>
          <w:sz w:val="22"/>
          <w:szCs w:val="22"/>
        </w:rPr>
        <w:t xml:space="preserve">, </w:t>
      </w:r>
      <w:r w:rsidR="008518DF" w:rsidRPr="00BF22E5">
        <w:rPr>
          <w:rFonts w:asciiTheme="minorHAnsi" w:hAnsiTheme="minorHAnsi" w:cstheme="minorHAnsi"/>
          <w:color w:val="000000" w:themeColor="text1"/>
          <w:sz w:val="22"/>
          <w:szCs w:val="22"/>
        </w:rPr>
        <w:t xml:space="preserve">Milano, </w:t>
      </w:r>
      <w:r w:rsidRPr="00BF22E5">
        <w:rPr>
          <w:rFonts w:asciiTheme="minorHAnsi" w:hAnsiTheme="minorHAnsi" w:cstheme="minorHAnsi"/>
          <w:color w:val="000000" w:themeColor="text1"/>
          <w:sz w:val="22"/>
          <w:szCs w:val="22"/>
        </w:rPr>
        <w:t>Mursia</w:t>
      </w:r>
      <w:r w:rsidR="00502031" w:rsidRPr="00BF22E5">
        <w:rPr>
          <w:rFonts w:asciiTheme="minorHAnsi" w:hAnsiTheme="minorHAnsi" w:cstheme="minorHAnsi"/>
          <w:color w:val="000000" w:themeColor="text1"/>
          <w:sz w:val="22"/>
          <w:szCs w:val="22"/>
        </w:rPr>
        <w:t>, 1972</w:t>
      </w:r>
      <w:r w:rsidR="008518DF" w:rsidRPr="00BF22E5">
        <w:rPr>
          <w:rFonts w:asciiTheme="minorHAnsi" w:hAnsiTheme="minorHAnsi" w:cstheme="minorHAnsi"/>
          <w:color w:val="000000" w:themeColor="text1"/>
          <w:sz w:val="22"/>
          <w:szCs w:val="22"/>
        </w:rPr>
        <w:t>.</w:t>
      </w:r>
    </w:p>
    <w:p w14:paraId="1AAC8FBA" w14:textId="19066ECC" w:rsidR="004B47D9" w:rsidRPr="00BF22E5" w:rsidRDefault="004F3521" w:rsidP="004F3521">
      <w:pPr>
        <w:pStyle w:val="NormaleWeb"/>
        <w:shd w:val="clear" w:color="auto" w:fill="FFFFFF"/>
        <w:spacing w:before="0" w:beforeAutospacing="0" w:after="0" w:afterAutospacing="0"/>
        <w:rPr>
          <w:rFonts w:asciiTheme="minorHAnsi" w:hAnsiTheme="minorHAnsi" w:cstheme="minorHAnsi"/>
          <w:color w:val="000000" w:themeColor="text1"/>
          <w:sz w:val="22"/>
          <w:szCs w:val="22"/>
        </w:rPr>
      </w:pPr>
      <w:r w:rsidRPr="00BF22E5">
        <w:rPr>
          <w:rFonts w:asciiTheme="minorHAnsi" w:hAnsiTheme="minorHAnsi" w:cstheme="minorHAnsi"/>
          <w:color w:val="000000" w:themeColor="text1"/>
          <w:sz w:val="22"/>
          <w:szCs w:val="22"/>
        </w:rPr>
        <w:t>Pietro Beltrami, </w:t>
      </w:r>
      <w:r w:rsidRPr="00BF22E5">
        <w:rPr>
          <w:rStyle w:val="Enfasicorsivo"/>
          <w:rFonts w:asciiTheme="minorHAnsi" w:hAnsiTheme="minorHAnsi" w:cstheme="minorHAnsi"/>
          <w:color w:val="000000" w:themeColor="text1"/>
          <w:sz w:val="22"/>
          <w:szCs w:val="22"/>
        </w:rPr>
        <w:t>Gli strumenti della poesia</w:t>
      </w:r>
      <w:r w:rsidRPr="00BF22E5">
        <w:rPr>
          <w:rFonts w:asciiTheme="minorHAnsi" w:hAnsiTheme="minorHAnsi" w:cstheme="minorHAnsi"/>
          <w:color w:val="000000" w:themeColor="text1"/>
          <w:sz w:val="22"/>
          <w:szCs w:val="22"/>
        </w:rPr>
        <w:t>, Bologna, Il Mulino, 1996.</w:t>
      </w:r>
      <w:r w:rsidRPr="00BF22E5">
        <w:rPr>
          <w:rFonts w:asciiTheme="minorHAnsi" w:hAnsiTheme="minorHAnsi" w:cstheme="minorHAnsi"/>
          <w:color w:val="000000" w:themeColor="text1"/>
          <w:sz w:val="22"/>
          <w:szCs w:val="22"/>
        </w:rPr>
        <w:br/>
      </w:r>
      <w:r w:rsidRPr="00BF22E5">
        <w:rPr>
          <w:rFonts w:asciiTheme="minorHAnsi" w:hAnsiTheme="minorHAnsi" w:cstheme="minorHAnsi"/>
          <w:color w:val="000000" w:themeColor="text1"/>
          <w:sz w:val="22"/>
          <w:szCs w:val="22"/>
          <w:lang w:val="en-US"/>
        </w:rPr>
        <w:t xml:space="preserve">G.S. Fraser, </w:t>
      </w:r>
      <w:proofErr w:type="spellStart"/>
      <w:r w:rsidR="00B72AD4" w:rsidRPr="00BF22E5">
        <w:rPr>
          <w:rFonts w:asciiTheme="minorHAnsi" w:hAnsiTheme="minorHAnsi" w:cstheme="minorHAnsi"/>
          <w:i/>
          <w:color w:val="000000" w:themeColor="text1"/>
          <w:sz w:val="22"/>
          <w:szCs w:val="22"/>
          <w:lang w:val="en-US"/>
        </w:rPr>
        <w:t>Metre</w:t>
      </w:r>
      <w:proofErr w:type="spellEnd"/>
      <w:r w:rsidR="00B72AD4" w:rsidRPr="00BF22E5">
        <w:rPr>
          <w:rFonts w:asciiTheme="minorHAnsi" w:hAnsiTheme="minorHAnsi" w:cstheme="minorHAnsi"/>
          <w:i/>
          <w:color w:val="000000" w:themeColor="text1"/>
          <w:sz w:val="22"/>
          <w:szCs w:val="22"/>
          <w:lang w:val="en-US"/>
        </w:rPr>
        <w:t>, Rhyme and Free Verse</w:t>
      </w:r>
      <w:r w:rsidR="00B72AD4" w:rsidRPr="00BF22E5">
        <w:rPr>
          <w:rFonts w:asciiTheme="minorHAnsi" w:hAnsiTheme="minorHAnsi" w:cstheme="minorHAnsi"/>
          <w:color w:val="000000" w:themeColor="text1"/>
          <w:sz w:val="22"/>
          <w:szCs w:val="22"/>
          <w:lang w:val="en-US"/>
        </w:rPr>
        <w:t xml:space="preserve"> (1970),</w:t>
      </w:r>
      <w:r w:rsidR="00B72AD4" w:rsidRPr="00BF22E5">
        <w:rPr>
          <w:rFonts w:asciiTheme="minorHAnsi" w:hAnsiTheme="minorHAnsi" w:cstheme="minorHAnsi"/>
          <w:i/>
          <w:color w:val="000000" w:themeColor="text1"/>
          <w:sz w:val="22"/>
          <w:szCs w:val="22"/>
          <w:lang w:val="en-US"/>
        </w:rPr>
        <w:t xml:space="preserve"> </w:t>
      </w:r>
      <w:r w:rsidR="00B72AD4" w:rsidRPr="00BF22E5">
        <w:rPr>
          <w:rFonts w:asciiTheme="minorHAnsi" w:hAnsiTheme="minorHAnsi" w:cstheme="minorHAnsi"/>
          <w:color w:val="000000" w:themeColor="text1"/>
          <w:sz w:val="22"/>
          <w:szCs w:val="22"/>
          <w:lang w:val="en-US"/>
        </w:rPr>
        <w:t>London, Routledge, 2018</w:t>
      </w:r>
      <w:r w:rsidR="00172011" w:rsidRPr="00BF22E5">
        <w:rPr>
          <w:rFonts w:asciiTheme="minorHAnsi" w:hAnsiTheme="minorHAnsi" w:cstheme="minorHAnsi"/>
          <w:color w:val="000000" w:themeColor="text1"/>
          <w:sz w:val="22"/>
          <w:szCs w:val="22"/>
          <w:lang w:val="en-US"/>
        </w:rPr>
        <w:t>.</w:t>
      </w:r>
      <w:r w:rsidR="004B47D9" w:rsidRPr="00BF22E5">
        <w:rPr>
          <w:rFonts w:asciiTheme="minorHAnsi" w:hAnsiTheme="minorHAnsi" w:cstheme="minorHAnsi"/>
          <w:color w:val="000000" w:themeColor="text1"/>
          <w:sz w:val="22"/>
          <w:szCs w:val="22"/>
          <w:lang w:val="en-US"/>
        </w:rPr>
        <w:br/>
      </w:r>
      <w:r w:rsidR="004B47D9" w:rsidRPr="00BF22E5">
        <w:rPr>
          <w:rFonts w:asciiTheme="minorHAnsi" w:hAnsiTheme="minorHAnsi" w:cstheme="minorHAnsi"/>
          <w:color w:val="000000" w:themeColor="text1"/>
          <w:sz w:val="22"/>
          <w:szCs w:val="22"/>
        </w:rPr>
        <w:t xml:space="preserve">Andrea </w:t>
      </w:r>
      <w:proofErr w:type="spellStart"/>
      <w:r w:rsidR="004B47D9" w:rsidRPr="00BF22E5">
        <w:rPr>
          <w:rFonts w:asciiTheme="minorHAnsi" w:hAnsiTheme="minorHAnsi" w:cstheme="minorHAnsi"/>
          <w:color w:val="000000" w:themeColor="text1"/>
          <w:sz w:val="22"/>
          <w:szCs w:val="22"/>
        </w:rPr>
        <w:t>Afribo</w:t>
      </w:r>
      <w:proofErr w:type="spellEnd"/>
      <w:r w:rsidR="004B47D9" w:rsidRPr="00BF22E5">
        <w:rPr>
          <w:rFonts w:asciiTheme="minorHAnsi" w:hAnsiTheme="minorHAnsi" w:cstheme="minorHAnsi"/>
          <w:color w:val="000000" w:themeColor="text1"/>
          <w:sz w:val="22"/>
          <w:szCs w:val="22"/>
        </w:rPr>
        <w:t xml:space="preserve"> e Arnaldo Sodani, </w:t>
      </w:r>
      <w:r w:rsidR="004B47D9" w:rsidRPr="00BF22E5">
        <w:rPr>
          <w:rStyle w:val="Enfasicorsivo"/>
          <w:rFonts w:asciiTheme="minorHAnsi" w:hAnsiTheme="minorHAnsi" w:cstheme="minorHAnsi"/>
          <w:color w:val="000000" w:themeColor="text1"/>
          <w:sz w:val="22"/>
          <w:szCs w:val="22"/>
        </w:rPr>
        <w:t>La poesia moderna. Dal secondo Ottocento a oggi</w:t>
      </w:r>
      <w:r w:rsidR="004B47D9" w:rsidRPr="00BF22E5">
        <w:rPr>
          <w:rFonts w:asciiTheme="minorHAnsi" w:hAnsiTheme="minorHAnsi" w:cstheme="minorHAnsi"/>
          <w:color w:val="000000" w:themeColor="text1"/>
          <w:sz w:val="22"/>
          <w:szCs w:val="22"/>
        </w:rPr>
        <w:t xml:space="preserve">, </w:t>
      </w:r>
      <w:r w:rsidR="008518DF" w:rsidRPr="00BF22E5">
        <w:rPr>
          <w:rFonts w:asciiTheme="minorHAnsi" w:hAnsiTheme="minorHAnsi" w:cstheme="minorHAnsi"/>
          <w:color w:val="000000" w:themeColor="text1"/>
          <w:sz w:val="22"/>
          <w:szCs w:val="22"/>
        </w:rPr>
        <w:t xml:space="preserve">Bologna, </w:t>
      </w:r>
      <w:r w:rsidR="004B47D9" w:rsidRPr="00BF22E5">
        <w:rPr>
          <w:rFonts w:asciiTheme="minorHAnsi" w:hAnsiTheme="minorHAnsi" w:cstheme="minorHAnsi"/>
          <w:color w:val="000000" w:themeColor="text1"/>
          <w:sz w:val="22"/>
          <w:szCs w:val="22"/>
        </w:rPr>
        <w:t>Il Mulino, 2012</w:t>
      </w:r>
      <w:r w:rsidR="008518DF" w:rsidRPr="00BF22E5">
        <w:rPr>
          <w:rFonts w:asciiTheme="minorHAnsi" w:hAnsiTheme="minorHAnsi" w:cstheme="minorHAnsi"/>
          <w:color w:val="000000" w:themeColor="text1"/>
          <w:sz w:val="22"/>
          <w:szCs w:val="22"/>
        </w:rPr>
        <w:t>.</w:t>
      </w:r>
      <w:r w:rsidR="004B47D9" w:rsidRPr="00BF22E5">
        <w:rPr>
          <w:rFonts w:asciiTheme="minorHAnsi" w:hAnsiTheme="minorHAnsi" w:cstheme="minorHAnsi"/>
          <w:color w:val="000000" w:themeColor="text1"/>
          <w:sz w:val="22"/>
          <w:szCs w:val="22"/>
        </w:rPr>
        <w:br/>
        <w:t>Guido Mazzoni, </w:t>
      </w:r>
      <w:r w:rsidR="004B47D9" w:rsidRPr="00BF22E5">
        <w:rPr>
          <w:rStyle w:val="Enfasicorsivo"/>
          <w:rFonts w:asciiTheme="minorHAnsi" w:hAnsiTheme="minorHAnsi" w:cstheme="minorHAnsi"/>
          <w:color w:val="000000" w:themeColor="text1"/>
          <w:sz w:val="22"/>
          <w:szCs w:val="22"/>
        </w:rPr>
        <w:t>Sulla poesia moderna</w:t>
      </w:r>
      <w:r w:rsidR="004B47D9" w:rsidRPr="00BF22E5">
        <w:rPr>
          <w:rFonts w:asciiTheme="minorHAnsi" w:hAnsiTheme="minorHAnsi" w:cstheme="minorHAnsi"/>
          <w:color w:val="000000" w:themeColor="text1"/>
          <w:sz w:val="22"/>
          <w:szCs w:val="22"/>
        </w:rPr>
        <w:t xml:space="preserve">, </w:t>
      </w:r>
      <w:r w:rsidR="008518DF" w:rsidRPr="00BF22E5">
        <w:rPr>
          <w:rFonts w:asciiTheme="minorHAnsi" w:hAnsiTheme="minorHAnsi" w:cstheme="minorHAnsi"/>
          <w:color w:val="000000" w:themeColor="text1"/>
          <w:sz w:val="22"/>
          <w:szCs w:val="22"/>
        </w:rPr>
        <w:t xml:space="preserve">Bologna, </w:t>
      </w:r>
      <w:r w:rsidR="004B47D9" w:rsidRPr="00BF22E5">
        <w:rPr>
          <w:rFonts w:asciiTheme="minorHAnsi" w:hAnsiTheme="minorHAnsi" w:cstheme="minorHAnsi"/>
          <w:color w:val="000000" w:themeColor="text1"/>
          <w:sz w:val="22"/>
          <w:szCs w:val="22"/>
        </w:rPr>
        <w:t>Il Mulino, 2015</w:t>
      </w:r>
      <w:r w:rsidR="008518DF" w:rsidRPr="00BF22E5">
        <w:rPr>
          <w:rFonts w:asciiTheme="minorHAnsi" w:hAnsiTheme="minorHAnsi" w:cstheme="minorHAnsi"/>
          <w:color w:val="000000" w:themeColor="text1"/>
          <w:sz w:val="22"/>
          <w:szCs w:val="22"/>
        </w:rPr>
        <w:t>.</w:t>
      </w:r>
    </w:p>
    <w:p w14:paraId="691283DF" w14:textId="7E37876D" w:rsidR="004B47D9" w:rsidRPr="00BF22E5" w:rsidRDefault="004B47D9" w:rsidP="00B72AD4">
      <w:pPr>
        <w:pStyle w:val="NormaleWeb"/>
        <w:shd w:val="clear" w:color="auto" w:fill="FFFFFF"/>
        <w:spacing w:before="240" w:beforeAutospacing="0"/>
        <w:rPr>
          <w:rFonts w:asciiTheme="minorHAnsi" w:hAnsiTheme="minorHAnsi" w:cstheme="minorHAnsi"/>
          <w:color w:val="000000" w:themeColor="text1"/>
          <w:sz w:val="22"/>
          <w:szCs w:val="22"/>
        </w:rPr>
      </w:pPr>
      <w:r w:rsidRPr="00BF22E5">
        <w:rPr>
          <w:rStyle w:val="Enfasigrassetto"/>
          <w:rFonts w:asciiTheme="minorHAnsi" w:hAnsiTheme="minorHAnsi" w:cstheme="minorHAnsi"/>
          <w:color w:val="000000" w:themeColor="text1"/>
          <w:sz w:val="22"/>
          <w:szCs w:val="22"/>
        </w:rPr>
        <w:t>Per la narratologia:</w:t>
      </w:r>
      <w:r w:rsidR="001A6CA8" w:rsidRPr="00BF22E5">
        <w:rPr>
          <w:rFonts w:asciiTheme="minorHAnsi" w:hAnsiTheme="minorHAnsi" w:cstheme="minorHAnsi"/>
          <w:color w:val="000000" w:themeColor="text1"/>
          <w:sz w:val="22"/>
          <w:szCs w:val="22"/>
        </w:rPr>
        <w:br/>
        <w:t>Gé</w:t>
      </w:r>
      <w:r w:rsidRPr="00BF22E5">
        <w:rPr>
          <w:rFonts w:asciiTheme="minorHAnsi" w:hAnsiTheme="minorHAnsi" w:cstheme="minorHAnsi"/>
          <w:color w:val="000000" w:themeColor="text1"/>
          <w:sz w:val="22"/>
          <w:szCs w:val="22"/>
        </w:rPr>
        <w:t>rard Genette, </w:t>
      </w:r>
      <w:r w:rsidRPr="00BF22E5">
        <w:rPr>
          <w:rStyle w:val="Enfasicorsivo"/>
          <w:rFonts w:asciiTheme="minorHAnsi" w:hAnsiTheme="minorHAnsi" w:cstheme="minorHAnsi"/>
          <w:color w:val="000000" w:themeColor="text1"/>
          <w:sz w:val="22"/>
          <w:szCs w:val="22"/>
        </w:rPr>
        <w:t>Figure III</w:t>
      </w:r>
      <w:r w:rsidR="00B72AD4" w:rsidRPr="00BF22E5">
        <w:rPr>
          <w:rStyle w:val="Enfasicorsivo"/>
          <w:rFonts w:asciiTheme="minorHAnsi" w:hAnsiTheme="minorHAnsi" w:cstheme="minorHAnsi"/>
          <w:i w:val="0"/>
          <w:color w:val="000000" w:themeColor="text1"/>
          <w:sz w:val="22"/>
          <w:szCs w:val="22"/>
        </w:rPr>
        <w:t xml:space="preserve"> (1972)</w:t>
      </w:r>
      <w:r w:rsidRPr="00BF22E5">
        <w:rPr>
          <w:rFonts w:asciiTheme="minorHAnsi" w:hAnsiTheme="minorHAnsi" w:cstheme="minorHAnsi"/>
          <w:color w:val="000000" w:themeColor="text1"/>
          <w:sz w:val="22"/>
          <w:szCs w:val="22"/>
        </w:rPr>
        <w:t xml:space="preserve">, </w:t>
      </w:r>
      <w:r w:rsidR="008518DF" w:rsidRPr="00BF22E5">
        <w:rPr>
          <w:rFonts w:asciiTheme="minorHAnsi" w:hAnsiTheme="minorHAnsi" w:cstheme="minorHAnsi"/>
          <w:color w:val="000000" w:themeColor="text1"/>
          <w:sz w:val="22"/>
          <w:szCs w:val="22"/>
        </w:rPr>
        <w:t xml:space="preserve">Torino, </w:t>
      </w:r>
      <w:r w:rsidR="001A6CA8" w:rsidRPr="00BF22E5">
        <w:rPr>
          <w:rFonts w:asciiTheme="minorHAnsi" w:hAnsiTheme="minorHAnsi" w:cstheme="minorHAnsi"/>
          <w:color w:val="000000" w:themeColor="text1"/>
          <w:sz w:val="22"/>
          <w:szCs w:val="22"/>
        </w:rPr>
        <w:t>Einaudi, 1976.</w:t>
      </w:r>
      <w:r w:rsidR="001A6CA8" w:rsidRPr="00BF22E5">
        <w:rPr>
          <w:rFonts w:asciiTheme="minorHAnsi" w:hAnsiTheme="minorHAnsi" w:cstheme="minorHAnsi"/>
          <w:color w:val="000000" w:themeColor="text1"/>
          <w:sz w:val="22"/>
          <w:szCs w:val="22"/>
        </w:rPr>
        <w:br/>
        <w:t>Gé</w:t>
      </w:r>
      <w:r w:rsidRPr="00BF22E5">
        <w:rPr>
          <w:rFonts w:asciiTheme="minorHAnsi" w:hAnsiTheme="minorHAnsi" w:cstheme="minorHAnsi"/>
          <w:color w:val="000000" w:themeColor="text1"/>
          <w:sz w:val="22"/>
          <w:szCs w:val="22"/>
        </w:rPr>
        <w:t>rard Genette, </w:t>
      </w:r>
      <w:r w:rsidRPr="00BF22E5">
        <w:rPr>
          <w:rStyle w:val="Enfasicorsivo"/>
          <w:rFonts w:asciiTheme="minorHAnsi" w:hAnsiTheme="minorHAnsi" w:cstheme="minorHAnsi"/>
          <w:color w:val="000000" w:themeColor="text1"/>
          <w:sz w:val="22"/>
          <w:szCs w:val="22"/>
        </w:rPr>
        <w:t>Palinsesti</w:t>
      </w:r>
      <w:r w:rsidR="007246EF" w:rsidRPr="00BF22E5">
        <w:rPr>
          <w:rStyle w:val="Enfasicorsivo"/>
          <w:rFonts w:asciiTheme="minorHAnsi" w:hAnsiTheme="minorHAnsi" w:cstheme="minorHAnsi"/>
          <w:i w:val="0"/>
          <w:color w:val="000000" w:themeColor="text1"/>
          <w:sz w:val="22"/>
          <w:szCs w:val="22"/>
        </w:rPr>
        <w:t xml:space="preserve"> (1982)</w:t>
      </w:r>
      <w:r w:rsidRPr="00BF22E5">
        <w:rPr>
          <w:rFonts w:asciiTheme="minorHAnsi" w:hAnsiTheme="minorHAnsi" w:cstheme="minorHAnsi"/>
          <w:color w:val="000000" w:themeColor="text1"/>
          <w:sz w:val="22"/>
          <w:szCs w:val="22"/>
        </w:rPr>
        <w:t xml:space="preserve">, </w:t>
      </w:r>
      <w:r w:rsidR="008518DF" w:rsidRPr="00BF22E5">
        <w:rPr>
          <w:rFonts w:asciiTheme="minorHAnsi" w:hAnsiTheme="minorHAnsi" w:cstheme="minorHAnsi"/>
          <w:color w:val="000000" w:themeColor="text1"/>
          <w:sz w:val="22"/>
          <w:szCs w:val="22"/>
        </w:rPr>
        <w:t xml:space="preserve">Torino, </w:t>
      </w:r>
      <w:r w:rsidRPr="00BF22E5">
        <w:rPr>
          <w:rFonts w:asciiTheme="minorHAnsi" w:hAnsiTheme="minorHAnsi" w:cstheme="minorHAnsi"/>
          <w:color w:val="000000" w:themeColor="text1"/>
          <w:sz w:val="22"/>
          <w:szCs w:val="22"/>
        </w:rPr>
        <w:t>Einaudi</w:t>
      </w:r>
      <w:r w:rsidR="001A6CA8" w:rsidRPr="00BF22E5">
        <w:rPr>
          <w:rFonts w:asciiTheme="minorHAnsi" w:hAnsiTheme="minorHAnsi" w:cstheme="minorHAnsi"/>
          <w:color w:val="000000" w:themeColor="text1"/>
          <w:sz w:val="22"/>
          <w:szCs w:val="22"/>
        </w:rPr>
        <w:t>, 1997.</w:t>
      </w:r>
      <w:r w:rsidRPr="00BF22E5">
        <w:rPr>
          <w:rFonts w:asciiTheme="minorHAnsi" w:hAnsiTheme="minorHAnsi" w:cstheme="minorHAnsi"/>
          <w:color w:val="000000" w:themeColor="text1"/>
          <w:sz w:val="22"/>
          <w:szCs w:val="22"/>
        </w:rPr>
        <w:br/>
        <w:t>Cesare Segre, </w:t>
      </w:r>
      <w:r w:rsidRPr="00BF22E5">
        <w:rPr>
          <w:rStyle w:val="Enfasicorsivo"/>
          <w:rFonts w:asciiTheme="minorHAnsi" w:hAnsiTheme="minorHAnsi" w:cstheme="minorHAnsi"/>
          <w:color w:val="000000" w:themeColor="text1"/>
          <w:sz w:val="22"/>
          <w:szCs w:val="22"/>
        </w:rPr>
        <w:t>Avviamento all’analisi del testo letterario</w:t>
      </w:r>
      <w:r w:rsidRPr="00BF22E5">
        <w:rPr>
          <w:rFonts w:asciiTheme="minorHAnsi" w:hAnsiTheme="minorHAnsi" w:cstheme="minorHAnsi"/>
          <w:color w:val="000000" w:themeColor="text1"/>
          <w:sz w:val="22"/>
          <w:szCs w:val="22"/>
        </w:rPr>
        <w:t xml:space="preserve">, </w:t>
      </w:r>
      <w:r w:rsidR="008518DF" w:rsidRPr="00BF22E5">
        <w:rPr>
          <w:rFonts w:asciiTheme="minorHAnsi" w:hAnsiTheme="minorHAnsi" w:cstheme="minorHAnsi"/>
          <w:color w:val="000000" w:themeColor="text1"/>
          <w:sz w:val="22"/>
          <w:szCs w:val="22"/>
        </w:rPr>
        <w:t xml:space="preserve">Torino, </w:t>
      </w:r>
      <w:r w:rsidRPr="00BF22E5">
        <w:rPr>
          <w:rFonts w:asciiTheme="minorHAnsi" w:hAnsiTheme="minorHAnsi" w:cstheme="minorHAnsi"/>
          <w:color w:val="000000" w:themeColor="text1"/>
          <w:sz w:val="22"/>
          <w:szCs w:val="22"/>
        </w:rPr>
        <w:t>Einaudi</w:t>
      </w:r>
      <w:r w:rsidR="001A6CA8" w:rsidRPr="00BF22E5">
        <w:rPr>
          <w:rFonts w:asciiTheme="minorHAnsi" w:hAnsiTheme="minorHAnsi" w:cstheme="minorHAnsi"/>
          <w:color w:val="000000" w:themeColor="text1"/>
          <w:sz w:val="22"/>
          <w:szCs w:val="22"/>
        </w:rPr>
        <w:t>, 1985.</w:t>
      </w:r>
    </w:p>
    <w:p w14:paraId="0659EFC9" w14:textId="77777777" w:rsidR="00615A5C" w:rsidRPr="00BF22E5" w:rsidRDefault="00615A5C" w:rsidP="00172011">
      <w:pPr>
        <w:pStyle w:val="NormaleWeb"/>
        <w:shd w:val="clear" w:color="auto" w:fill="FFFFFF"/>
        <w:spacing w:before="0" w:beforeAutospacing="0" w:after="0" w:afterAutospacing="0"/>
        <w:rPr>
          <w:rFonts w:asciiTheme="minorHAnsi" w:hAnsiTheme="minorHAnsi" w:cstheme="minorHAnsi"/>
          <w:b/>
          <w:color w:val="000000" w:themeColor="text1"/>
          <w:sz w:val="22"/>
          <w:szCs w:val="22"/>
        </w:rPr>
      </w:pPr>
      <w:r w:rsidRPr="00BF22E5">
        <w:rPr>
          <w:rFonts w:asciiTheme="minorHAnsi" w:hAnsiTheme="minorHAnsi" w:cstheme="minorHAnsi"/>
          <w:b/>
          <w:color w:val="000000" w:themeColor="text1"/>
          <w:sz w:val="22"/>
          <w:szCs w:val="22"/>
        </w:rPr>
        <w:t xml:space="preserve">Per il teatro: </w:t>
      </w:r>
    </w:p>
    <w:p w14:paraId="47F4ACCB" w14:textId="77777777" w:rsidR="005D67F0" w:rsidRPr="00BF22E5" w:rsidRDefault="00615A5C" w:rsidP="005D67F0">
      <w:pPr>
        <w:pStyle w:val="NormaleWeb"/>
        <w:shd w:val="clear" w:color="auto" w:fill="FFFFFF"/>
        <w:spacing w:before="0" w:beforeAutospacing="0" w:after="0" w:afterAutospacing="0"/>
        <w:rPr>
          <w:rFonts w:asciiTheme="minorHAnsi" w:hAnsiTheme="minorHAnsi" w:cstheme="minorHAnsi"/>
          <w:color w:val="000000" w:themeColor="text1"/>
          <w:sz w:val="22"/>
          <w:szCs w:val="22"/>
        </w:rPr>
      </w:pPr>
      <w:r w:rsidRPr="00BF22E5">
        <w:rPr>
          <w:rFonts w:asciiTheme="minorHAnsi" w:hAnsiTheme="minorHAnsi" w:cstheme="minorHAnsi"/>
          <w:color w:val="000000" w:themeColor="text1"/>
          <w:sz w:val="22"/>
          <w:szCs w:val="22"/>
        </w:rPr>
        <w:t xml:space="preserve">Marco De Marinis, </w:t>
      </w:r>
      <w:r w:rsidRPr="00BF22E5">
        <w:rPr>
          <w:rFonts w:asciiTheme="minorHAnsi" w:hAnsiTheme="minorHAnsi" w:cstheme="minorHAnsi"/>
          <w:i/>
          <w:color w:val="000000" w:themeColor="text1"/>
          <w:sz w:val="22"/>
          <w:szCs w:val="22"/>
        </w:rPr>
        <w:t>Semiotica del teatro</w:t>
      </w:r>
      <w:r w:rsidRPr="00BF22E5">
        <w:rPr>
          <w:rFonts w:asciiTheme="minorHAnsi" w:hAnsiTheme="minorHAnsi" w:cstheme="minorHAnsi"/>
          <w:color w:val="000000" w:themeColor="text1"/>
          <w:sz w:val="22"/>
          <w:szCs w:val="22"/>
        </w:rPr>
        <w:t>, Milano, Bompiani, 1992</w:t>
      </w:r>
      <w:r w:rsidRPr="00BF22E5">
        <w:rPr>
          <w:rFonts w:asciiTheme="minorHAnsi" w:hAnsiTheme="minorHAnsi" w:cstheme="minorHAnsi"/>
          <w:color w:val="000000" w:themeColor="text1"/>
          <w:sz w:val="22"/>
          <w:szCs w:val="22"/>
          <w:vertAlign w:val="superscript"/>
        </w:rPr>
        <w:t>2</w:t>
      </w:r>
      <w:r w:rsidRPr="00BF22E5">
        <w:rPr>
          <w:rFonts w:asciiTheme="minorHAnsi" w:hAnsiTheme="minorHAnsi" w:cstheme="minorHAnsi"/>
          <w:color w:val="000000" w:themeColor="text1"/>
          <w:sz w:val="22"/>
          <w:szCs w:val="22"/>
        </w:rPr>
        <w:t>.</w:t>
      </w:r>
    </w:p>
    <w:p w14:paraId="797F26BD" w14:textId="76924CC6" w:rsidR="005D67F0" w:rsidRPr="00BF22E5" w:rsidRDefault="007246EF" w:rsidP="005D67F0">
      <w:pPr>
        <w:pStyle w:val="NormaleWeb"/>
        <w:shd w:val="clear" w:color="auto" w:fill="FFFFFF"/>
        <w:spacing w:before="0" w:beforeAutospacing="0" w:after="0" w:afterAutospacing="0"/>
        <w:rPr>
          <w:rFonts w:asciiTheme="minorHAnsi" w:hAnsiTheme="minorHAnsi" w:cstheme="minorHAnsi"/>
          <w:color w:val="000000" w:themeColor="text1"/>
          <w:sz w:val="22"/>
          <w:szCs w:val="22"/>
          <w:lang w:val="en-GB"/>
        </w:rPr>
      </w:pPr>
      <w:r w:rsidRPr="00BF22E5">
        <w:rPr>
          <w:rFonts w:asciiTheme="minorHAnsi" w:hAnsiTheme="minorHAnsi" w:cstheme="minorHAnsi"/>
          <w:color w:val="000000" w:themeColor="text1"/>
          <w:sz w:val="22"/>
          <w:szCs w:val="22"/>
          <w:lang w:val="en-GB"/>
        </w:rPr>
        <w:t xml:space="preserve">Elaine Aston, George Savona, </w:t>
      </w:r>
      <w:r w:rsidRPr="00BF22E5">
        <w:rPr>
          <w:rFonts w:asciiTheme="minorHAnsi" w:hAnsiTheme="minorHAnsi" w:cstheme="minorHAnsi"/>
          <w:i/>
          <w:color w:val="000000" w:themeColor="text1"/>
          <w:sz w:val="22"/>
          <w:szCs w:val="22"/>
          <w:lang w:val="en-GB"/>
        </w:rPr>
        <w:t>Theatre as Sign-System. A Semiotics of Text and Performance</w:t>
      </w:r>
      <w:r w:rsidRPr="00BF22E5">
        <w:rPr>
          <w:rFonts w:asciiTheme="minorHAnsi" w:hAnsiTheme="minorHAnsi" w:cstheme="minorHAnsi"/>
          <w:color w:val="000000" w:themeColor="text1"/>
          <w:sz w:val="22"/>
          <w:szCs w:val="22"/>
          <w:lang w:val="en-GB"/>
        </w:rPr>
        <w:t>, London, Routledge, 1991.</w:t>
      </w:r>
    </w:p>
    <w:p w14:paraId="33535A35" w14:textId="77777777" w:rsidR="007246EF" w:rsidRPr="00BF22E5" w:rsidRDefault="007246EF" w:rsidP="005D67F0">
      <w:pPr>
        <w:pStyle w:val="NormaleWeb"/>
        <w:shd w:val="clear" w:color="auto" w:fill="FFFFFF"/>
        <w:spacing w:before="0" w:beforeAutospacing="0" w:after="0" w:afterAutospacing="0"/>
        <w:rPr>
          <w:rFonts w:asciiTheme="minorHAnsi" w:hAnsiTheme="minorHAnsi" w:cstheme="minorHAnsi"/>
          <w:color w:val="000000" w:themeColor="text1"/>
          <w:sz w:val="22"/>
          <w:szCs w:val="22"/>
          <w:lang w:val="en-GB"/>
        </w:rPr>
      </w:pPr>
    </w:p>
    <w:p w14:paraId="36F24A9F" w14:textId="159FF063" w:rsidR="005D67F0" w:rsidRPr="00BF22E5" w:rsidRDefault="005D67F0" w:rsidP="005D67F0">
      <w:pPr>
        <w:pStyle w:val="NormaleWeb"/>
        <w:shd w:val="clear" w:color="auto" w:fill="FFFFFF"/>
        <w:spacing w:before="0" w:beforeAutospacing="0" w:after="0" w:afterAutospacing="0"/>
        <w:rPr>
          <w:rFonts w:asciiTheme="minorHAnsi" w:hAnsiTheme="minorHAnsi" w:cstheme="minorHAnsi"/>
          <w:color w:val="000000" w:themeColor="text1"/>
          <w:sz w:val="22"/>
          <w:szCs w:val="22"/>
        </w:rPr>
      </w:pPr>
      <w:r w:rsidRPr="00BF22E5">
        <w:rPr>
          <w:rFonts w:asciiTheme="minorHAnsi" w:hAnsiTheme="minorHAnsi" w:cstheme="minorHAnsi"/>
          <w:b/>
          <w:color w:val="000000" w:themeColor="text1"/>
          <w:sz w:val="22"/>
          <w:szCs w:val="22"/>
        </w:rPr>
        <w:t xml:space="preserve">Per </w:t>
      </w:r>
      <w:r w:rsidR="00BF22E5" w:rsidRPr="00BF22E5">
        <w:rPr>
          <w:rFonts w:asciiTheme="minorHAnsi" w:hAnsiTheme="minorHAnsi" w:cstheme="minorHAnsi"/>
          <w:b/>
          <w:color w:val="000000" w:themeColor="text1"/>
          <w:sz w:val="22"/>
          <w:szCs w:val="22"/>
        </w:rPr>
        <w:t>la teoria del</w:t>
      </w:r>
      <w:r w:rsidRPr="00BF22E5">
        <w:rPr>
          <w:rFonts w:asciiTheme="minorHAnsi" w:hAnsiTheme="minorHAnsi" w:cstheme="minorHAnsi"/>
          <w:b/>
          <w:color w:val="000000" w:themeColor="text1"/>
          <w:sz w:val="22"/>
          <w:szCs w:val="22"/>
        </w:rPr>
        <w:t xml:space="preserve"> test</w:t>
      </w:r>
      <w:r w:rsidR="00BF22E5" w:rsidRPr="00BF22E5">
        <w:rPr>
          <w:rFonts w:asciiTheme="minorHAnsi" w:hAnsiTheme="minorHAnsi" w:cstheme="minorHAnsi"/>
          <w:b/>
          <w:color w:val="000000" w:themeColor="text1"/>
          <w:sz w:val="22"/>
          <w:szCs w:val="22"/>
        </w:rPr>
        <w:t>o</w:t>
      </w:r>
      <w:r w:rsidRPr="00BF22E5">
        <w:rPr>
          <w:rFonts w:asciiTheme="minorHAnsi" w:hAnsiTheme="minorHAnsi" w:cstheme="minorHAnsi"/>
          <w:b/>
          <w:color w:val="000000" w:themeColor="text1"/>
          <w:sz w:val="22"/>
          <w:szCs w:val="22"/>
        </w:rPr>
        <w:t xml:space="preserve"> letterari</w:t>
      </w:r>
      <w:r w:rsidR="00BF22E5" w:rsidRPr="00BF22E5">
        <w:rPr>
          <w:rFonts w:asciiTheme="minorHAnsi" w:hAnsiTheme="minorHAnsi" w:cstheme="minorHAnsi"/>
          <w:b/>
          <w:color w:val="000000" w:themeColor="text1"/>
          <w:sz w:val="22"/>
          <w:szCs w:val="22"/>
        </w:rPr>
        <w:t>o</w:t>
      </w:r>
      <w:r w:rsidRPr="00BF22E5">
        <w:rPr>
          <w:rFonts w:asciiTheme="minorHAnsi" w:hAnsiTheme="minorHAnsi" w:cstheme="minorHAnsi"/>
          <w:b/>
          <w:color w:val="000000" w:themeColor="text1"/>
          <w:sz w:val="22"/>
          <w:szCs w:val="22"/>
        </w:rPr>
        <w:t>:</w:t>
      </w:r>
    </w:p>
    <w:p w14:paraId="283E5E36" w14:textId="700127E9" w:rsidR="005D67F0" w:rsidRPr="00BF22E5" w:rsidRDefault="005D67F0" w:rsidP="005D67F0">
      <w:pPr>
        <w:pStyle w:val="NormaleWeb"/>
        <w:shd w:val="clear" w:color="auto" w:fill="FFFFFF"/>
        <w:spacing w:before="0" w:beforeAutospacing="0" w:after="0" w:afterAutospacing="0"/>
        <w:rPr>
          <w:rFonts w:asciiTheme="minorHAnsi" w:hAnsiTheme="minorHAnsi" w:cstheme="minorHAnsi"/>
          <w:color w:val="000000" w:themeColor="text1"/>
          <w:sz w:val="22"/>
          <w:szCs w:val="22"/>
        </w:rPr>
      </w:pPr>
      <w:r w:rsidRPr="00BF22E5">
        <w:rPr>
          <w:rFonts w:asciiTheme="minorHAnsi" w:hAnsiTheme="minorHAnsi" w:cstheme="minorHAnsi"/>
          <w:color w:val="000000" w:themeColor="text1"/>
          <w:sz w:val="22"/>
          <w:szCs w:val="22"/>
        </w:rPr>
        <w:t xml:space="preserve">Michele Stanco (a </w:t>
      </w:r>
      <w:r w:rsidR="00BF22E5" w:rsidRPr="00BF22E5">
        <w:rPr>
          <w:rFonts w:asciiTheme="minorHAnsi" w:hAnsiTheme="minorHAnsi" w:cstheme="minorHAnsi"/>
          <w:color w:val="000000" w:themeColor="text1"/>
          <w:sz w:val="22"/>
          <w:szCs w:val="22"/>
        </w:rPr>
        <w:t>c.</w:t>
      </w:r>
      <w:r w:rsidRPr="00BF22E5">
        <w:rPr>
          <w:rFonts w:asciiTheme="minorHAnsi" w:hAnsiTheme="minorHAnsi" w:cstheme="minorHAnsi"/>
          <w:color w:val="000000" w:themeColor="text1"/>
          <w:sz w:val="22"/>
          <w:szCs w:val="22"/>
        </w:rPr>
        <w:t xml:space="preserve"> di), </w:t>
      </w:r>
      <w:r w:rsidRPr="00BF22E5">
        <w:rPr>
          <w:rFonts w:asciiTheme="minorHAnsi" w:hAnsiTheme="minorHAnsi" w:cstheme="minorHAnsi"/>
          <w:i/>
          <w:color w:val="000000" w:themeColor="text1"/>
          <w:sz w:val="22"/>
          <w:szCs w:val="22"/>
        </w:rPr>
        <w:t>La letteratura dal punto di vista degli scrittori</w:t>
      </w:r>
      <w:r w:rsidRPr="00BF22E5">
        <w:rPr>
          <w:rFonts w:asciiTheme="minorHAnsi" w:hAnsiTheme="minorHAnsi" w:cstheme="minorHAnsi"/>
          <w:color w:val="000000" w:themeColor="text1"/>
          <w:sz w:val="22"/>
          <w:szCs w:val="22"/>
        </w:rPr>
        <w:t xml:space="preserve">, </w:t>
      </w:r>
      <w:r w:rsidR="004E4428" w:rsidRPr="00BF22E5">
        <w:rPr>
          <w:rFonts w:asciiTheme="minorHAnsi" w:hAnsiTheme="minorHAnsi" w:cstheme="minorHAnsi"/>
          <w:color w:val="000000" w:themeColor="text1"/>
          <w:sz w:val="22"/>
          <w:szCs w:val="22"/>
        </w:rPr>
        <w:t>Bologna, Il Mulino, 2018.</w:t>
      </w:r>
    </w:p>
    <w:p w14:paraId="7ED4A15D" w14:textId="04E95BB9" w:rsidR="00BF22E5" w:rsidRPr="00BF22E5" w:rsidRDefault="00BF22E5" w:rsidP="005D67F0">
      <w:pPr>
        <w:pStyle w:val="NormaleWeb"/>
        <w:shd w:val="clear" w:color="auto" w:fill="FFFFFF"/>
        <w:spacing w:before="0" w:beforeAutospacing="0" w:after="0" w:afterAutospacing="0"/>
        <w:rPr>
          <w:rFonts w:asciiTheme="minorHAnsi" w:hAnsiTheme="minorHAnsi" w:cstheme="minorHAnsi"/>
          <w:sz w:val="22"/>
          <w:szCs w:val="22"/>
          <w:lang w:eastAsia="en-US"/>
        </w:rPr>
      </w:pPr>
      <w:r w:rsidRPr="00BF22E5">
        <w:rPr>
          <w:rFonts w:asciiTheme="minorHAnsi" w:hAnsiTheme="minorHAnsi" w:cstheme="minorHAnsi"/>
          <w:sz w:val="22"/>
          <w:szCs w:val="22"/>
          <w:lang w:eastAsia="en-US"/>
        </w:rPr>
        <w:t xml:space="preserve">Emilio Russo (a c. di), </w:t>
      </w:r>
      <w:r w:rsidRPr="00BF22E5">
        <w:rPr>
          <w:rFonts w:asciiTheme="minorHAnsi" w:hAnsiTheme="minorHAnsi" w:cstheme="minorHAnsi"/>
          <w:i/>
          <w:iCs/>
          <w:sz w:val="22"/>
          <w:szCs w:val="22"/>
          <w:lang w:eastAsia="en-US"/>
        </w:rPr>
        <w:t>Il testo letterario. Generi, forme, questioni</w:t>
      </w:r>
      <w:r w:rsidRPr="00BF22E5">
        <w:rPr>
          <w:rFonts w:asciiTheme="minorHAnsi" w:hAnsiTheme="minorHAnsi" w:cstheme="minorHAnsi"/>
          <w:sz w:val="22"/>
          <w:szCs w:val="22"/>
          <w:lang w:eastAsia="en-US"/>
        </w:rPr>
        <w:t>, Roma, Carocci, 2020</w:t>
      </w:r>
    </w:p>
    <w:p w14:paraId="4F761E1E" w14:textId="6AFCC9BF" w:rsidR="00BF22E5" w:rsidRPr="00BF22E5" w:rsidRDefault="00BF22E5" w:rsidP="005D67F0">
      <w:pPr>
        <w:pStyle w:val="NormaleWeb"/>
        <w:shd w:val="clear" w:color="auto" w:fill="FFFFFF"/>
        <w:spacing w:before="0" w:beforeAutospacing="0" w:after="0" w:afterAutospacing="0"/>
        <w:rPr>
          <w:rFonts w:asciiTheme="minorHAnsi" w:hAnsiTheme="minorHAnsi" w:cstheme="minorHAnsi"/>
          <w:color w:val="000000" w:themeColor="text1"/>
          <w:sz w:val="22"/>
          <w:szCs w:val="22"/>
        </w:rPr>
      </w:pPr>
      <w:r w:rsidRPr="00BF22E5">
        <w:rPr>
          <w:rFonts w:asciiTheme="minorHAnsi" w:hAnsiTheme="minorHAnsi" w:cstheme="minorHAnsi"/>
          <w:sz w:val="22"/>
          <w:szCs w:val="22"/>
        </w:rPr>
        <w:t xml:space="preserve">Laura Neri e Giuseppe Carrara (a c. di), </w:t>
      </w:r>
      <w:r w:rsidRPr="00BF22E5">
        <w:rPr>
          <w:rFonts w:asciiTheme="minorHAnsi" w:hAnsiTheme="minorHAnsi" w:cstheme="minorHAnsi"/>
          <w:i/>
          <w:iCs/>
          <w:sz w:val="22"/>
          <w:szCs w:val="22"/>
        </w:rPr>
        <w:t>Teoria della letteratura. Campi, problemi, strumenti</w:t>
      </w:r>
      <w:r w:rsidRPr="00BF22E5">
        <w:rPr>
          <w:rFonts w:asciiTheme="minorHAnsi" w:hAnsiTheme="minorHAnsi" w:cstheme="minorHAnsi"/>
          <w:sz w:val="22"/>
          <w:szCs w:val="22"/>
        </w:rPr>
        <w:t>, Roma, Carocci, 2022,</w:t>
      </w:r>
    </w:p>
    <w:p w14:paraId="1DFE1181" w14:textId="77777777" w:rsidR="005D67F0" w:rsidRPr="00BF22E5" w:rsidRDefault="005D67F0" w:rsidP="005D67F0">
      <w:pPr>
        <w:pStyle w:val="NormaleWeb"/>
        <w:shd w:val="clear" w:color="auto" w:fill="FFFFFF"/>
        <w:spacing w:before="0" w:beforeAutospacing="0" w:after="0" w:afterAutospacing="0"/>
        <w:rPr>
          <w:rFonts w:asciiTheme="minorHAnsi" w:hAnsiTheme="minorHAnsi" w:cstheme="minorHAnsi"/>
          <w:color w:val="000000" w:themeColor="text1"/>
          <w:sz w:val="22"/>
          <w:szCs w:val="22"/>
        </w:rPr>
      </w:pPr>
    </w:p>
    <w:p w14:paraId="03AA2CCC" w14:textId="77777777" w:rsidR="00615A5C" w:rsidRPr="00BF22E5" w:rsidRDefault="00615A5C" w:rsidP="004B47D9">
      <w:pPr>
        <w:pStyle w:val="NormaleWeb"/>
        <w:shd w:val="clear" w:color="auto" w:fill="FFFFFF"/>
        <w:spacing w:before="0" w:beforeAutospacing="0"/>
        <w:rPr>
          <w:rFonts w:asciiTheme="minorHAnsi" w:hAnsiTheme="minorHAnsi" w:cstheme="minorHAnsi"/>
          <w:color w:val="000000" w:themeColor="text1"/>
          <w:sz w:val="22"/>
          <w:szCs w:val="22"/>
        </w:rPr>
      </w:pPr>
    </w:p>
    <w:p w14:paraId="328549D4" w14:textId="77777777" w:rsidR="00D355F8" w:rsidRPr="00BF22E5" w:rsidRDefault="00D355F8" w:rsidP="004B47D9">
      <w:pPr>
        <w:pStyle w:val="NormaleWeb"/>
        <w:pBdr>
          <w:bottom w:val="single" w:sz="6" w:space="1" w:color="auto"/>
        </w:pBdr>
        <w:shd w:val="clear" w:color="auto" w:fill="FFFFFF"/>
        <w:spacing w:before="0" w:beforeAutospacing="0"/>
        <w:rPr>
          <w:rFonts w:asciiTheme="minorHAnsi" w:hAnsiTheme="minorHAnsi" w:cstheme="minorHAnsi"/>
          <w:color w:val="212529"/>
          <w:sz w:val="22"/>
          <w:szCs w:val="22"/>
        </w:rPr>
      </w:pPr>
    </w:p>
    <w:p w14:paraId="3E6E1AF0" w14:textId="77777777" w:rsidR="00D355F8" w:rsidRPr="00BF22E5" w:rsidRDefault="00D355F8" w:rsidP="00D355F8">
      <w:pPr>
        <w:spacing w:after="0" w:line="240" w:lineRule="auto"/>
        <w:contextualSpacing/>
        <w:rPr>
          <w:rFonts w:eastAsia="Calibri" w:cstheme="minorHAnsi"/>
          <w:b/>
          <w:color w:val="000000"/>
          <w:highlight w:val="white"/>
          <w:u w:val="single"/>
          <w:lang w:eastAsia="it-IT"/>
        </w:rPr>
      </w:pPr>
      <w:r w:rsidRPr="00BF22E5">
        <w:rPr>
          <w:rFonts w:eastAsia="Calibri" w:cstheme="minorHAnsi"/>
          <w:b/>
          <w:color w:val="000000"/>
          <w:highlight w:val="white"/>
          <w:u w:val="single"/>
          <w:lang w:eastAsia="it-IT"/>
        </w:rPr>
        <w:t>2) Letture consigliate per i diversi ambiti di ricerca</w:t>
      </w:r>
    </w:p>
    <w:p w14:paraId="210C499F" w14:textId="77777777" w:rsidR="00D355F8" w:rsidRPr="00BF22E5" w:rsidRDefault="00D355F8" w:rsidP="00D355F8">
      <w:pPr>
        <w:spacing w:after="0" w:line="240" w:lineRule="auto"/>
        <w:contextualSpacing/>
        <w:rPr>
          <w:rFonts w:eastAsia="Calibri" w:cstheme="minorHAnsi"/>
          <w:b/>
          <w:color w:val="000000"/>
          <w:highlight w:val="white"/>
          <w:lang w:eastAsia="it-IT"/>
        </w:rPr>
      </w:pPr>
    </w:p>
    <w:p w14:paraId="6F7129D5" w14:textId="77777777" w:rsidR="00D355F8" w:rsidRPr="00BF22E5" w:rsidRDefault="00D355F8" w:rsidP="00D355F8">
      <w:pPr>
        <w:spacing w:after="0" w:line="240" w:lineRule="auto"/>
        <w:contextualSpacing/>
        <w:rPr>
          <w:rFonts w:eastAsia="Calibri" w:cstheme="minorHAnsi"/>
          <w:b/>
          <w:color w:val="000000"/>
          <w:lang w:eastAsia="it-IT"/>
        </w:rPr>
      </w:pPr>
      <w:r w:rsidRPr="00BF22E5">
        <w:rPr>
          <w:rFonts w:eastAsia="Calibri" w:cstheme="minorHAnsi"/>
          <w:b/>
          <w:color w:val="000000"/>
          <w:lang w:eastAsia="it-IT"/>
        </w:rPr>
        <w:t>Letterature classiche e ricezione dei classici</w:t>
      </w:r>
    </w:p>
    <w:p w14:paraId="635EBEBF" w14:textId="77777777" w:rsidR="00D355F8" w:rsidRPr="00BF22E5" w:rsidRDefault="00D355F8" w:rsidP="00D355F8">
      <w:pPr>
        <w:spacing w:after="0" w:line="240" w:lineRule="auto"/>
        <w:contextualSpacing/>
        <w:rPr>
          <w:rFonts w:eastAsia="Calibri" w:cstheme="minorHAnsi"/>
          <w:color w:val="000000"/>
          <w:highlight w:val="white"/>
          <w:lang w:eastAsia="it-IT"/>
        </w:rPr>
      </w:pPr>
      <w:r w:rsidRPr="00BF22E5">
        <w:rPr>
          <w:rFonts w:eastAsia="Calibri" w:cstheme="minorHAnsi"/>
          <w:color w:val="000000"/>
          <w:highlight w:val="white"/>
          <w:lang w:eastAsia="it-IT"/>
        </w:rPr>
        <w:lastRenderedPageBreak/>
        <w:t>Studio dei classici greci e latini nel loro contesto storico-culturale e nell’evoluzione della critica; studi e ricerche sui singoli autori, sui generi letterari, sulla retorica e la metrica. Studio della ricezione e della permanenza dei classici nelle loro molteplici forme dal tardoantico all’età moderna e contemporanea.</w:t>
      </w:r>
    </w:p>
    <w:p w14:paraId="44C894A8" w14:textId="77777777" w:rsidR="00D355F8" w:rsidRPr="00BF22E5" w:rsidRDefault="00D355F8" w:rsidP="00D355F8">
      <w:pPr>
        <w:spacing w:after="0" w:line="240" w:lineRule="auto"/>
        <w:contextualSpacing/>
        <w:rPr>
          <w:rFonts w:eastAsia="Calibri" w:cstheme="minorHAnsi"/>
          <w:color w:val="000000"/>
          <w:highlight w:val="white"/>
          <w:lang w:eastAsia="it-IT"/>
        </w:rPr>
      </w:pPr>
      <w:r w:rsidRPr="00BF22E5">
        <w:rPr>
          <w:rFonts w:eastAsia="Calibri" w:cstheme="minorHAnsi"/>
          <w:color w:val="000000"/>
          <w:highlight w:val="white"/>
          <w:lang w:eastAsia="it-IT"/>
        </w:rPr>
        <w:t>BIBLIOGRAFIA</w:t>
      </w:r>
    </w:p>
    <w:p w14:paraId="5DFBC0C1" w14:textId="77777777" w:rsidR="00D355F8" w:rsidRPr="00BF22E5" w:rsidRDefault="00D355F8" w:rsidP="00D355F8">
      <w:pPr>
        <w:spacing w:after="0" w:line="240" w:lineRule="auto"/>
        <w:contextualSpacing/>
        <w:rPr>
          <w:rFonts w:eastAsia="Calibri" w:cstheme="minorHAnsi"/>
          <w:color w:val="000000"/>
          <w:highlight w:val="white"/>
          <w:lang w:eastAsia="it-IT"/>
        </w:rPr>
      </w:pPr>
      <w:r w:rsidRPr="00BF22E5">
        <w:rPr>
          <w:rFonts w:eastAsia="Calibri" w:cstheme="minorHAnsi"/>
          <w:color w:val="000000"/>
          <w:highlight w:val="white"/>
          <w:lang w:eastAsia="it-IT"/>
        </w:rPr>
        <w:t>Ambito greco:</w:t>
      </w:r>
    </w:p>
    <w:p w14:paraId="1E1E9025" w14:textId="77777777" w:rsidR="00D355F8" w:rsidRPr="00BF22E5" w:rsidRDefault="00D355F8" w:rsidP="00D355F8">
      <w:pPr>
        <w:numPr>
          <w:ilvl w:val="0"/>
          <w:numId w:val="1"/>
        </w:numPr>
        <w:spacing w:after="0" w:line="240" w:lineRule="auto"/>
        <w:contextualSpacing/>
        <w:rPr>
          <w:rFonts w:eastAsia="Calibri" w:cstheme="minorHAnsi"/>
          <w:color w:val="000000"/>
          <w:highlight w:val="white"/>
          <w:lang w:eastAsia="it-IT"/>
        </w:rPr>
      </w:pPr>
      <w:r w:rsidRPr="00BF22E5">
        <w:rPr>
          <w:rFonts w:eastAsia="Calibri" w:cstheme="minorHAnsi"/>
          <w:color w:val="000000"/>
          <w:highlight w:val="white"/>
          <w:lang w:eastAsia="it-IT"/>
        </w:rPr>
        <w:t xml:space="preserve">Del Corno, D., </w:t>
      </w:r>
      <w:r w:rsidRPr="00BF22E5">
        <w:rPr>
          <w:rFonts w:eastAsia="Calibri" w:cstheme="minorHAnsi"/>
          <w:i/>
          <w:color w:val="000000"/>
          <w:highlight w:val="white"/>
          <w:lang w:eastAsia="it-IT"/>
        </w:rPr>
        <w:t>Letteratura greca</w:t>
      </w:r>
      <w:r w:rsidRPr="00BF22E5">
        <w:rPr>
          <w:rFonts w:eastAsia="Calibri" w:cstheme="minorHAnsi"/>
          <w:color w:val="000000"/>
          <w:highlight w:val="white"/>
          <w:lang w:eastAsia="it-IT"/>
        </w:rPr>
        <w:t>, Milano, Principato, 1995.</w:t>
      </w:r>
    </w:p>
    <w:p w14:paraId="158CA1BA" w14:textId="77777777" w:rsidR="00D355F8" w:rsidRPr="00BF22E5" w:rsidRDefault="00D355F8" w:rsidP="00D355F8">
      <w:pPr>
        <w:numPr>
          <w:ilvl w:val="0"/>
          <w:numId w:val="1"/>
        </w:numPr>
        <w:spacing w:after="0" w:line="240" w:lineRule="auto"/>
        <w:contextualSpacing/>
        <w:rPr>
          <w:rFonts w:eastAsia="Calibri" w:cstheme="minorHAnsi"/>
          <w:color w:val="000000"/>
          <w:highlight w:val="white"/>
          <w:lang w:eastAsia="it-IT"/>
        </w:rPr>
      </w:pPr>
      <w:r w:rsidRPr="00BF22E5">
        <w:rPr>
          <w:rFonts w:eastAsia="Calibri" w:cstheme="minorHAnsi"/>
          <w:color w:val="000000"/>
          <w:highlight w:val="white"/>
          <w:lang w:eastAsia="it-IT"/>
        </w:rPr>
        <w:t>Cassio, A.C. (</w:t>
      </w:r>
      <w:proofErr w:type="spellStart"/>
      <w:r w:rsidRPr="00BF22E5">
        <w:rPr>
          <w:rFonts w:eastAsia="Calibri" w:cstheme="minorHAnsi"/>
          <w:color w:val="000000"/>
          <w:highlight w:val="white"/>
          <w:lang w:eastAsia="it-IT"/>
        </w:rPr>
        <w:t>cur</w:t>
      </w:r>
      <w:proofErr w:type="spellEnd"/>
      <w:r w:rsidRPr="00BF22E5">
        <w:rPr>
          <w:rFonts w:eastAsia="Calibri" w:cstheme="minorHAnsi"/>
          <w:color w:val="000000"/>
          <w:highlight w:val="white"/>
          <w:lang w:eastAsia="it-IT"/>
        </w:rPr>
        <w:t xml:space="preserve">.), </w:t>
      </w:r>
      <w:r w:rsidRPr="00BF22E5">
        <w:rPr>
          <w:rFonts w:eastAsia="Calibri" w:cstheme="minorHAnsi"/>
          <w:i/>
          <w:color w:val="000000"/>
          <w:highlight w:val="white"/>
          <w:lang w:eastAsia="it-IT"/>
        </w:rPr>
        <w:t>Storia delle lingue letterarie greche,</w:t>
      </w:r>
      <w:r w:rsidRPr="00BF22E5">
        <w:rPr>
          <w:rFonts w:eastAsia="Calibri" w:cstheme="minorHAnsi"/>
          <w:color w:val="000000"/>
          <w:highlight w:val="white"/>
          <w:lang w:eastAsia="it-IT"/>
        </w:rPr>
        <w:t xml:space="preserve"> </w:t>
      </w:r>
      <w:proofErr w:type="gramStart"/>
      <w:r w:rsidRPr="00BF22E5">
        <w:rPr>
          <w:rFonts w:eastAsia="Calibri" w:cstheme="minorHAnsi"/>
          <w:color w:val="000000"/>
          <w:highlight w:val="white"/>
          <w:lang w:eastAsia="it-IT"/>
        </w:rPr>
        <w:t>2a</w:t>
      </w:r>
      <w:proofErr w:type="gramEnd"/>
      <w:r w:rsidRPr="00BF22E5">
        <w:rPr>
          <w:rFonts w:eastAsia="Calibri" w:cstheme="minorHAnsi"/>
          <w:color w:val="000000"/>
          <w:highlight w:val="white"/>
          <w:lang w:eastAsia="it-IT"/>
        </w:rPr>
        <w:t xml:space="preserve"> ed., Milano, Le Monnier, 2016.</w:t>
      </w:r>
    </w:p>
    <w:p w14:paraId="4F251E95" w14:textId="77777777" w:rsidR="00D355F8" w:rsidRPr="00BF22E5" w:rsidRDefault="00D355F8" w:rsidP="00D355F8">
      <w:pPr>
        <w:numPr>
          <w:ilvl w:val="0"/>
          <w:numId w:val="1"/>
        </w:numPr>
        <w:spacing w:after="0" w:line="240" w:lineRule="auto"/>
        <w:contextualSpacing/>
        <w:rPr>
          <w:rFonts w:eastAsia="Calibri" w:cstheme="minorHAnsi"/>
          <w:color w:val="000000"/>
          <w:highlight w:val="white"/>
          <w:lang w:eastAsia="it-IT"/>
        </w:rPr>
      </w:pPr>
      <w:r w:rsidRPr="00BF22E5">
        <w:rPr>
          <w:rFonts w:eastAsia="Calibri" w:cstheme="minorHAnsi"/>
          <w:color w:val="000000"/>
          <w:highlight w:val="white"/>
          <w:lang w:eastAsia="it-IT"/>
        </w:rPr>
        <w:t xml:space="preserve">Martinelli, M.C., </w:t>
      </w:r>
      <w:r w:rsidRPr="00BF22E5">
        <w:rPr>
          <w:rFonts w:eastAsia="Calibri" w:cstheme="minorHAnsi"/>
          <w:i/>
          <w:color w:val="000000"/>
          <w:highlight w:val="white"/>
          <w:lang w:eastAsia="it-IT"/>
        </w:rPr>
        <w:t>Gli strumenti del poeta. Elementi di metrica greca</w:t>
      </w:r>
      <w:r w:rsidRPr="00BF22E5">
        <w:rPr>
          <w:rFonts w:eastAsia="Calibri" w:cstheme="minorHAnsi"/>
          <w:color w:val="000000"/>
          <w:highlight w:val="white"/>
          <w:lang w:eastAsia="it-IT"/>
        </w:rPr>
        <w:t>, Bologna, Cappelli, 1995.</w:t>
      </w:r>
    </w:p>
    <w:p w14:paraId="5E1314F1" w14:textId="77777777" w:rsidR="00D355F8" w:rsidRPr="00BF22E5" w:rsidRDefault="00D355F8" w:rsidP="00D355F8">
      <w:pPr>
        <w:numPr>
          <w:ilvl w:val="0"/>
          <w:numId w:val="1"/>
        </w:numPr>
        <w:spacing w:after="0" w:line="240" w:lineRule="auto"/>
        <w:contextualSpacing/>
        <w:rPr>
          <w:rFonts w:eastAsia="Calibri" w:cstheme="minorHAnsi"/>
          <w:color w:val="000000"/>
          <w:highlight w:val="white"/>
          <w:lang w:eastAsia="it-IT"/>
        </w:rPr>
      </w:pPr>
      <w:r w:rsidRPr="00BF22E5">
        <w:rPr>
          <w:rFonts w:eastAsia="Calibri" w:cstheme="minorHAnsi"/>
          <w:color w:val="000000"/>
          <w:highlight w:val="white"/>
          <w:lang w:eastAsia="it-IT"/>
        </w:rPr>
        <w:t xml:space="preserve">Mastromarco, G. e P. Totaro, </w:t>
      </w:r>
      <w:r w:rsidRPr="00BF22E5">
        <w:rPr>
          <w:rFonts w:eastAsia="Calibri" w:cstheme="minorHAnsi"/>
          <w:i/>
          <w:color w:val="000000"/>
          <w:highlight w:val="white"/>
          <w:lang w:eastAsia="it-IT"/>
        </w:rPr>
        <w:t>Storia del teatro greco</w:t>
      </w:r>
      <w:r w:rsidRPr="00BF22E5">
        <w:rPr>
          <w:rFonts w:eastAsia="Calibri" w:cstheme="minorHAnsi"/>
          <w:color w:val="000000"/>
          <w:highlight w:val="white"/>
          <w:lang w:eastAsia="it-IT"/>
        </w:rPr>
        <w:t>, Milano, Le Monnier, 2008.</w:t>
      </w:r>
    </w:p>
    <w:p w14:paraId="1D174116" w14:textId="77777777" w:rsidR="00D355F8" w:rsidRPr="00BF22E5" w:rsidRDefault="00D355F8" w:rsidP="00D355F8">
      <w:pPr>
        <w:numPr>
          <w:ilvl w:val="0"/>
          <w:numId w:val="1"/>
        </w:numPr>
        <w:spacing w:after="0" w:line="240" w:lineRule="auto"/>
        <w:contextualSpacing/>
        <w:rPr>
          <w:rFonts w:eastAsia="Calibri" w:cstheme="minorHAnsi"/>
          <w:color w:val="000000"/>
          <w:highlight w:val="white"/>
          <w:lang w:eastAsia="it-IT"/>
        </w:rPr>
      </w:pPr>
      <w:r w:rsidRPr="00BF22E5">
        <w:rPr>
          <w:rFonts w:eastAsia="Calibri" w:cstheme="minorHAnsi"/>
          <w:color w:val="000000"/>
          <w:highlight w:val="white"/>
          <w:lang w:eastAsia="it-IT"/>
        </w:rPr>
        <w:t xml:space="preserve">de Jong, I.J.F., </w:t>
      </w:r>
      <w:r w:rsidRPr="00BF22E5">
        <w:rPr>
          <w:rFonts w:eastAsia="Calibri" w:cstheme="minorHAnsi"/>
          <w:i/>
          <w:color w:val="000000"/>
          <w:highlight w:val="white"/>
          <w:lang w:eastAsia="it-IT"/>
        </w:rPr>
        <w:t xml:space="preserve">I classici e la narratologia. Guida alla lettura degli autori greci e latini </w:t>
      </w:r>
      <w:r w:rsidRPr="00BF22E5">
        <w:rPr>
          <w:rFonts w:eastAsia="Calibri" w:cstheme="minorHAnsi"/>
          <w:color w:val="000000"/>
          <w:highlight w:val="white"/>
          <w:lang w:eastAsia="it-IT"/>
        </w:rPr>
        <w:t xml:space="preserve">(ed. </w:t>
      </w:r>
      <w:proofErr w:type="spellStart"/>
      <w:r w:rsidRPr="00BF22E5">
        <w:rPr>
          <w:rFonts w:eastAsia="Calibri" w:cstheme="minorHAnsi"/>
          <w:color w:val="000000"/>
          <w:highlight w:val="white"/>
          <w:lang w:eastAsia="it-IT"/>
        </w:rPr>
        <w:t>it</w:t>
      </w:r>
      <w:proofErr w:type="spellEnd"/>
      <w:r w:rsidRPr="00BF22E5">
        <w:rPr>
          <w:rFonts w:eastAsia="Calibri" w:cstheme="minorHAnsi"/>
          <w:color w:val="000000"/>
          <w:highlight w:val="white"/>
          <w:lang w:eastAsia="it-IT"/>
        </w:rPr>
        <w:t>. a cura di A. Cucchiarelli), Roma, Carocci, 2017.</w:t>
      </w:r>
    </w:p>
    <w:p w14:paraId="2028B32C" w14:textId="77777777" w:rsidR="00D355F8" w:rsidRPr="00BF22E5" w:rsidRDefault="00D355F8" w:rsidP="00D355F8">
      <w:pPr>
        <w:spacing w:after="0" w:line="240" w:lineRule="auto"/>
        <w:contextualSpacing/>
        <w:rPr>
          <w:rFonts w:eastAsia="Calibri" w:cstheme="minorHAnsi"/>
          <w:color w:val="000000"/>
          <w:highlight w:val="white"/>
          <w:lang w:eastAsia="it-IT"/>
        </w:rPr>
      </w:pPr>
    </w:p>
    <w:p w14:paraId="546E7214" w14:textId="77777777" w:rsidR="00D355F8" w:rsidRPr="00BF22E5" w:rsidRDefault="00D355F8" w:rsidP="00D355F8">
      <w:pPr>
        <w:spacing w:after="0" w:line="240" w:lineRule="auto"/>
        <w:contextualSpacing/>
        <w:rPr>
          <w:rFonts w:eastAsia="Calibri" w:cstheme="minorHAnsi"/>
          <w:color w:val="000000"/>
          <w:highlight w:val="white"/>
          <w:lang w:eastAsia="it-IT"/>
        </w:rPr>
      </w:pPr>
      <w:r w:rsidRPr="00BF22E5">
        <w:rPr>
          <w:rFonts w:eastAsia="Calibri" w:cstheme="minorHAnsi"/>
          <w:color w:val="000000"/>
          <w:highlight w:val="white"/>
          <w:lang w:eastAsia="it-IT"/>
        </w:rPr>
        <w:t>Ambito latino:</w:t>
      </w:r>
    </w:p>
    <w:p w14:paraId="2C1B53F7" w14:textId="77777777" w:rsidR="00D355F8" w:rsidRPr="00BF22E5" w:rsidRDefault="00D355F8" w:rsidP="00D355F8">
      <w:pPr>
        <w:numPr>
          <w:ilvl w:val="0"/>
          <w:numId w:val="1"/>
        </w:numPr>
        <w:spacing w:after="0" w:line="240" w:lineRule="auto"/>
        <w:contextualSpacing/>
        <w:rPr>
          <w:rFonts w:eastAsia="Calibri" w:cstheme="minorHAnsi"/>
          <w:highlight w:val="white"/>
          <w:lang w:eastAsia="it-IT"/>
        </w:rPr>
      </w:pPr>
      <w:r w:rsidRPr="00BF22E5">
        <w:rPr>
          <w:rFonts w:eastAsia="Calibri" w:cstheme="minorHAnsi"/>
          <w:highlight w:val="white"/>
          <w:lang w:eastAsia="it-IT"/>
        </w:rPr>
        <w:t xml:space="preserve">von Albrecht, M., </w:t>
      </w:r>
      <w:r w:rsidRPr="00BF22E5">
        <w:rPr>
          <w:rFonts w:eastAsia="Calibri" w:cstheme="minorHAnsi"/>
          <w:i/>
          <w:highlight w:val="white"/>
          <w:lang w:eastAsia="it-IT"/>
        </w:rPr>
        <w:t>Storia della letteratura latina</w:t>
      </w:r>
      <w:r w:rsidRPr="00BF22E5">
        <w:rPr>
          <w:rFonts w:eastAsia="Calibri" w:cstheme="minorHAnsi"/>
          <w:highlight w:val="white"/>
          <w:lang w:eastAsia="it-IT"/>
        </w:rPr>
        <w:t>, vol. I-III, (</w:t>
      </w:r>
      <w:proofErr w:type="spellStart"/>
      <w:r w:rsidRPr="00BF22E5">
        <w:rPr>
          <w:rFonts w:eastAsia="Calibri" w:cstheme="minorHAnsi"/>
          <w:highlight w:val="white"/>
          <w:lang w:eastAsia="it-IT"/>
        </w:rPr>
        <w:t>tr</w:t>
      </w:r>
      <w:proofErr w:type="spellEnd"/>
      <w:r w:rsidRPr="00BF22E5">
        <w:rPr>
          <w:rFonts w:eastAsia="Calibri" w:cstheme="minorHAnsi"/>
          <w:highlight w:val="white"/>
          <w:lang w:eastAsia="it-IT"/>
        </w:rPr>
        <w:t xml:space="preserve">. </w:t>
      </w:r>
      <w:proofErr w:type="spellStart"/>
      <w:r w:rsidRPr="00BF22E5">
        <w:rPr>
          <w:rFonts w:eastAsia="Calibri" w:cstheme="minorHAnsi"/>
          <w:highlight w:val="white"/>
          <w:lang w:eastAsia="it-IT"/>
        </w:rPr>
        <w:t>it</w:t>
      </w:r>
      <w:proofErr w:type="spellEnd"/>
      <w:r w:rsidRPr="00BF22E5">
        <w:rPr>
          <w:rFonts w:eastAsia="Calibri" w:cstheme="minorHAnsi"/>
          <w:highlight w:val="white"/>
          <w:lang w:eastAsia="it-IT"/>
        </w:rPr>
        <w:t xml:space="preserve">.) Torino, Einaudi, 1995-1996. </w:t>
      </w:r>
    </w:p>
    <w:p w14:paraId="2F70F762" w14:textId="77777777" w:rsidR="00D355F8" w:rsidRPr="00BF22E5" w:rsidRDefault="00D355F8" w:rsidP="00D355F8">
      <w:pPr>
        <w:widowControl w:val="0"/>
        <w:numPr>
          <w:ilvl w:val="0"/>
          <w:numId w:val="1"/>
        </w:numPr>
        <w:shd w:val="clear" w:color="auto" w:fill="FFFFFF"/>
        <w:spacing w:after="240" w:line="240" w:lineRule="auto"/>
        <w:contextualSpacing/>
        <w:rPr>
          <w:rFonts w:eastAsia="Calibri" w:cstheme="minorHAnsi"/>
          <w:highlight w:val="white"/>
          <w:lang w:eastAsia="it-IT"/>
        </w:rPr>
      </w:pPr>
      <w:proofErr w:type="spellStart"/>
      <w:r w:rsidRPr="00BF22E5">
        <w:rPr>
          <w:rFonts w:eastAsia="Calibri" w:cstheme="minorHAnsi"/>
          <w:highlight w:val="white"/>
          <w:lang w:eastAsia="it-IT"/>
        </w:rPr>
        <w:t>Poccetti</w:t>
      </w:r>
      <w:proofErr w:type="spellEnd"/>
      <w:r w:rsidRPr="00BF22E5">
        <w:rPr>
          <w:rFonts w:eastAsia="Calibri" w:cstheme="minorHAnsi"/>
          <w:highlight w:val="white"/>
          <w:lang w:eastAsia="it-IT"/>
        </w:rPr>
        <w:t>, P., D. Poli, C. Santini,</w:t>
      </w:r>
      <w:r w:rsidRPr="00BF22E5">
        <w:rPr>
          <w:rFonts w:eastAsia="Calibri" w:cstheme="minorHAnsi"/>
          <w:i/>
          <w:highlight w:val="white"/>
          <w:lang w:eastAsia="it-IT"/>
        </w:rPr>
        <w:t xml:space="preserve"> Una storia della lingua latina</w:t>
      </w:r>
      <w:r w:rsidRPr="00BF22E5">
        <w:rPr>
          <w:rFonts w:eastAsia="Calibri" w:cstheme="minorHAnsi"/>
          <w:highlight w:val="white"/>
          <w:lang w:eastAsia="it-IT"/>
        </w:rPr>
        <w:t>, Roma, Carocci, 1999.</w:t>
      </w:r>
    </w:p>
    <w:p w14:paraId="1BCF3D7A" w14:textId="77777777" w:rsidR="00D355F8" w:rsidRPr="00BF22E5" w:rsidRDefault="00D355F8" w:rsidP="00D355F8">
      <w:pPr>
        <w:widowControl w:val="0"/>
        <w:numPr>
          <w:ilvl w:val="0"/>
          <w:numId w:val="1"/>
        </w:numPr>
        <w:shd w:val="clear" w:color="auto" w:fill="FFFFFF"/>
        <w:spacing w:after="240" w:line="240" w:lineRule="auto"/>
        <w:contextualSpacing/>
        <w:rPr>
          <w:rFonts w:eastAsia="Calibri" w:cstheme="minorHAnsi"/>
          <w:highlight w:val="white"/>
          <w:lang w:eastAsia="it-IT"/>
        </w:rPr>
      </w:pPr>
      <w:r w:rsidRPr="00BF22E5">
        <w:rPr>
          <w:rFonts w:eastAsia="Calibri" w:cstheme="minorHAnsi"/>
          <w:highlight w:val="white"/>
          <w:lang w:eastAsia="it-IT"/>
        </w:rPr>
        <w:t xml:space="preserve">Boldrini, S., </w:t>
      </w:r>
      <w:r w:rsidRPr="00BF22E5">
        <w:rPr>
          <w:rFonts w:eastAsia="Calibri" w:cstheme="minorHAnsi"/>
          <w:i/>
          <w:highlight w:val="white"/>
          <w:lang w:eastAsia="it-IT"/>
        </w:rPr>
        <w:t>La prosodia e la metrica dei Romani</w:t>
      </w:r>
      <w:r w:rsidRPr="00BF22E5">
        <w:rPr>
          <w:rFonts w:eastAsia="Calibri" w:cstheme="minorHAnsi"/>
          <w:highlight w:val="white"/>
          <w:lang w:eastAsia="it-IT"/>
        </w:rPr>
        <w:t>, Roma, Carocci, 2017.</w:t>
      </w:r>
    </w:p>
    <w:p w14:paraId="787620BF" w14:textId="77777777" w:rsidR="00D355F8" w:rsidRPr="00BF22E5" w:rsidRDefault="00D355F8" w:rsidP="00D355F8">
      <w:pPr>
        <w:widowControl w:val="0"/>
        <w:numPr>
          <w:ilvl w:val="0"/>
          <w:numId w:val="1"/>
        </w:numPr>
        <w:shd w:val="clear" w:color="auto" w:fill="FFFFFF"/>
        <w:spacing w:after="240" w:line="240" w:lineRule="auto"/>
        <w:contextualSpacing/>
        <w:rPr>
          <w:rFonts w:eastAsia="Calibri" w:cstheme="minorHAnsi"/>
          <w:highlight w:val="white"/>
          <w:lang w:eastAsia="it-IT"/>
        </w:rPr>
      </w:pPr>
      <w:r w:rsidRPr="00BF22E5">
        <w:rPr>
          <w:rFonts w:eastAsia="Calibri" w:cstheme="minorHAnsi"/>
          <w:lang w:eastAsia="it-IT"/>
        </w:rPr>
        <w:t xml:space="preserve">Traina, A. e G. Bernardi Perini, </w:t>
      </w:r>
      <w:r w:rsidRPr="00BF22E5">
        <w:rPr>
          <w:rFonts w:eastAsia="Calibri" w:cstheme="minorHAnsi"/>
          <w:i/>
          <w:lang w:eastAsia="it-IT"/>
        </w:rPr>
        <w:t>Propedeutica al latino universitario</w:t>
      </w:r>
      <w:r w:rsidRPr="00BF22E5">
        <w:rPr>
          <w:rFonts w:eastAsia="Calibri" w:cstheme="minorHAnsi"/>
          <w:lang w:eastAsia="it-IT"/>
        </w:rPr>
        <w:t>, Bologna, Patron, 1998.</w:t>
      </w:r>
    </w:p>
    <w:p w14:paraId="66D33EC3" w14:textId="77777777" w:rsidR="00D355F8" w:rsidRPr="00BF22E5" w:rsidRDefault="00D355F8" w:rsidP="00D355F8">
      <w:pPr>
        <w:widowControl w:val="0"/>
        <w:numPr>
          <w:ilvl w:val="0"/>
          <w:numId w:val="1"/>
        </w:numPr>
        <w:spacing w:after="0" w:line="240" w:lineRule="auto"/>
        <w:contextualSpacing/>
        <w:rPr>
          <w:rFonts w:eastAsia="Calibri" w:cstheme="minorHAnsi"/>
          <w:highlight w:val="white"/>
          <w:lang w:eastAsia="it-IT"/>
        </w:rPr>
      </w:pPr>
      <w:r w:rsidRPr="00BF22E5">
        <w:rPr>
          <w:rFonts w:eastAsia="Calibri" w:cstheme="minorHAnsi"/>
          <w:lang w:eastAsia="it-IT"/>
        </w:rPr>
        <w:t>AA. VV., L</w:t>
      </w:r>
      <w:r w:rsidRPr="00BF22E5">
        <w:rPr>
          <w:rFonts w:eastAsia="Calibri" w:cstheme="minorHAnsi"/>
          <w:i/>
          <w:lang w:eastAsia="it-IT"/>
        </w:rPr>
        <w:t>o spazio letterario di Roma antica</w:t>
      </w:r>
      <w:r w:rsidRPr="00BF22E5">
        <w:rPr>
          <w:rFonts w:eastAsia="Calibri" w:cstheme="minorHAnsi"/>
          <w:lang w:eastAsia="it-IT"/>
        </w:rPr>
        <w:t>. Voll. I-VII, Roma-Padova, Salerno editore, 1989-2012.</w:t>
      </w:r>
    </w:p>
    <w:p w14:paraId="511BB6F3" w14:textId="77777777" w:rsidR="00D355F8" w:rsidRPr="00BF22E5" w:rsidRDefault="00D355F8" w:rsidP="00D355F8">
      <w:pPr>
        <w:spacing w:after="0" w:line="240" w:lineRule="auto"/>
        <w:contextualSpacing/>
        <w:rPr>
          <w:rFonts w:eastAsia="Calibri" w:cstheme="minorHAnsi"/>
          <w:color w:val="000000"/>
          <w:highlight w:val="white"/>
          <w:lang w:eastAsia="it-IT"/>
        </w:rPr>
      </w:pPr>
    </w:p>
    <w:p w14:paraId="2F4668A3" w14:textId="77777777" w:rsidR="00D355F8" w:rsidRPr="00BF22E5" w:rsidRDefault="00D355F8" w:rsidP="00D355F8">
      <w:pPr>
        <w:shd w:val="clear" w:color="auto" w:fill="FFFFFF"/>
        <w:spacing w:after="0" w:line="240" w:lineRule="auto"/>
        <w:contextualSpacing/>
        <w:rPr>
          <w:rFonts w:eastAsia="Calibri" w:cstheme="minorHAnsi"/>
          <w:color w:val="000000"/>
          <w:lang w:eastAsia="it-IT"/>
        </w:rPr>
      </w:pPr>
      <w:r w:rsidRPr="00BF22E5">
        <w:rPr>
          <w:rFonts w:eastAsia="Calibri" w:cstheme="minorHAnsi"/>
          <w:b/>
          <w:color w:val="000000"/>
          <w:lang w:eastAsia="it-IT"/>
        </w:rPr>
        <w:t>Ecdotica ed esegesi di testi greco-latini</w:t>
      </w:r>
    </w:p>
    <w:p w14:paraId="3B28FF52" w14:textId="77777777" w:rsidR="00D355F8" w:rsidRPr="00BF22E5" w:rsidRDefault="00D355F8" w:rsidP="00D355F8">
      <w:pPr>
        <w:shd w:val="clear" w:color="auto" w:fill="FFFFFF"/>
        <w:spacing w:after="0" w:line="240" w:lineRule="auto"/>
        <w:contextualSpacing/>
        <w:rPr>
          <w:rFonts w:eastAsia="Calibri" w:cstheme="minorHAnsi"/>
          <w:color w:val="000000"/>
          <w:lang w:eastAsia="it-IT"/>
        </w:rPr>
      </w:pPr>
      <w:r w:rsidRPr="00BF22E5">
        <w:rPr>
          <w:rFonts w:eastAsia="Calibri" w:cstheme="minorHAnsi"/>
          <w:color w:val="000000"/>
          <w:lang w:eastAsia="it-IT"/>
        </w:rPr>
        <w:t>Edizioni critiche con traduzione e commento dei testi della grecità e della latinità classiche, tardoantiche, medievali-umanistiche attraverso l’accesso diretto alle fonti manoscritte, l’uso dei moderni mezzi informatici e l’applicazione delle più accreditate teorie dell’ermeneutica.</w:t>
      </w:r>
    </w:p>
    <w:p w14:paraId="2ED7B8EB" w14:textId="77777777" w:rsidR="00D355F8" w:rsidRPr="00BF22E5" w:rsidRDefault="00D355F8" w:rsidP="00D355F8">
      <w:pPr>
        <w:spacing w:after="0" w:line="240" w:lineRule="auto"/>
        <w:contextualSpacing/>
        <w:rPr>
          <w:rFonts w:eastAsia="Calibri" w:cstheme="minorHAnsi"/>
          <w:b/>
          <w:color w:val="000000"/>
          <w:highlight w:val="white"/>
          <w:lang w:eastAsia="it-IT"/>
        </w:rPr>
      </w:pPr>
      <w:r w:rsidRPr="00BF22E5">
        <w:rPr>
          <w:rFonts w:eastAsia="Calibri" w:cstheme="minorHAnsi"/>
          <w:color w:val="000000"/>
          <w:highlight w:val="white"/>
          <w:lang w:eastAsia="it-IT"/>
        </w:rPr>
        <w:t xml:space="preserve">BIBLIOGRAFIA </w:t>
      </w:r>
    </w:p>
    <w:p w14:paraId="24DDD7D4" w14:textId="77777777" w:rsidR="00D355F8" w:rsidRPr="00BF22E5" w:rsidRDefault="00D355F8" w:rsidP="00D355F8">
      <w:pPr>
        <w:spacing w:after="0" w:line="240" w:lineRule="auto"/>
        <w:contextualSpacing/>
        <w:rPr>
          <w:rFonts w:eastAsia="Calibri" w:cstheme="minorHAnsi"/>
          <w:color w:val="000000"/>
          <w:highlight w:val="white"/>
          <w:lang w:eastAsia="it-IT"/>
        </w:rPr>
      </w:pPr>
      <w:r w:rsidRPr="00BF22E5">
        <w:rPr>
          <w:rFonts w:eastAsia="Calibri" w:cstheme="minorHAnsi"/>
          <w:color w:val="000000"/>
          <w:highlight w:val="white"/>
          <w:lang w:eastAsia="it-IT"/>
        </w:rPr>
        <w:t>Ambito classico:</w:t>
      </w:r>
    </w:p>
    <w:p w14:paraId="6DADAC4A" w14:textId="77777777" w:rsidR="00D355F8" w:rsidRPr="00BF22E5" w:rsidRDefault="00D355F8" w:rsidP="00D355F8">
      <w:pPr>
        <w:numPr>
          <w:ilvl w:val="0"/>
          <w:numId w:val="2"/>
        </w:numPr>
        <w:spacing w:after="0" w:line="240" w:lineRule="auto"/>
        <w:contextualSpacing/>
        <w:rPr>
          <w:rFonts w:eastAsia="Calibri" w:cstheme="minorHAnsi"/>
          <w:color w:val="000000"/>
          <w:highlight w:val="white"/>
          <w:lang w:eastAsia="it-IT"/>
        </w:rPr>
      </w:pPr>
      <w:r w:rsidRPr="00BF22E5">
        <w:rPr>
          <w:rFonts w:eastAsia="Calibri" w:cstheme="minorHAnsi"/>
          <w:color w:val="000000"/>
          <w:highlight w:val="white"/>
          <w:lang w:eastAsia="it-IT"/>
        </w:rPr>
        <w:t xml:space="preserve">Braccini, T., </w:t>
      </w:r>
      <w:r w:rsidRPr="00BF22E5">
        <w:rPr>
          <w:rFonts w:eastAsia="Calibri" w:cstheme="minorHAnsi"/>
          <w:i/>
          <w:color w:val="000000"/>
          <w:highlight w:val="white"/>
          <w:lang w:eastAsia="it-IT"/>
        </w:rPr>
        <w:t>La scienza dei testi antichi: introduzione alla filologia classica</w:t>
      </w:r>
      <w:r w:rsidRPr="00BF22E5">
        <w:rPr>
          <w:rFonts w:eastAsia="Calibri" w:cstheme="minorHAnsi"/>
          <w:color w:val="000000"/>
          <w:highlight w:val="white"/>
          <w:lang w:eastAsia="it-IT"/>
        </w:rPr>
        <w:t>, Firenze 2017.</w:t>
      </w:r>
    </w:p>
    <w:p w14:paraId="3AB78FA4" w14:textId="77777777" w:rsidR="00D355F8" w:rsidRPr="00BF22E5" w:rsidRDefault="00D355F8" w:rsidP="00D355F8">
      <w:pPr>
        <w:numPr>
          <w:ilvl w:val="0"/>
          <w:numId w:val="2"/>
        </w:numPr>
        <w:spacing w:after="0" w:line="240" w:lineRule="auto"/>
        <w:contextualSpacing/>
        <w:rPr>
          <w:rFonts w:eastAsia="Calibri" w:cstheme="minorHAnsi"/>
          <w:color w:val="000000"/>
          <w:highlight w:val="white"/>
          <w:lang w:eastAsia="it-IT"/>
        </w:rPr>
      </w:pPr>
      <w:r w:rsidRPr="00BF22E5">
        <w:rPr>
          <w:rFonts w:eastAsia="Calibri" w:cstheme="minorHAnsi"/>
          <w:color w:val="000000"/>
          <w:highlight w:val="white"/>
          <w:lang w:eastAsia="it-IT"/>
        </w:rPr>
        <w:t xml:space="preserve">West, M.L., </w:t>
      </w:r>
      <w:r w:rsidRPr="00BF22E5">
        <w:rPr>
          <w:rFonts w:eastAsia="Calibri" w:cstheme="minorHAnsi"/>
          <w:i/>
          <w:color w:val="000000"/>
          <w:highlight w:val="white"/>
          <w:lang w:eastAsia="it-IT"/>
        </w:rPr>
        <w:t>Critica del testo e tecnica dell'edizione</w:t>
      </w:r>
      <w:r w:rsidRPr="00BF22E5">
        <w:rPr>
          <w:rFonts w:eastAsia="Calibri" w:cstheme="minorHAnsi"/>
          <w:color w:val="000000"/>
          <w:highlight w:val="white"/>
          <w:lang w:eastAsia="it-IT"/>
        </w:rPr>
        <w:t>, Palermo 1991.</w:t>
      </w:r>
    </w:p>
    <w:p w14:paraId="2F0E4AB0" w14:textId="77777777" w:rsidR="00D355F8" w:rsidRPr="00BF22E5" w:rsidRDefault="00D355F8" w:rsidP="00D355F8">
      <w:pPr>
        <w:numPr>
          <w:ilvl w:val="0"/>
          <w:numId w:val="2"/>
        </w:numPr>
        <w:spacing w:after="0" w:line="240" w:lineRule="auto"/>
        <w:contextualSpacing/>
        <w:rPr>
          <w:rFonts w:eastAsia="Calibri" w:cstheme="minorHAnsi"/>
          <w:color w:val="000000"/>
          <w:highlight w:val="white"/>
          <w:lang w:eastAsia="it-IT"/>
        </w:rPr>
      </w:pPr>
      <w:r w:rsidRPr="00BF22E5">
        <w:rPr>
          <w:rFonts w:eastAsia="Calibri" w:cstheme="minorHAnsi"/>
          <w:color w:val="000000"/>
          <w:highlight w:val="white"/>
          <w:lang w:eastAsia="it-IT"/>
        </w:rPr>
        <w:t xml:space="preserve">Timpanaro, S., </w:t>
      </w:r>
      <w:r w:rsidRPr="00BF22E5">
        <w:rPr>
          <w:rFonts w:eastAsia="Calibri" w:cstheme="minorHAnsi"/>
          <w:i/>
          <w:color w:val="000000"/>
          <w:highlight w:val="white"/>
          <w:lang w:eastAsia="it-IT"/>
        </w:rPr>
        <w:t xml:space="preserve">La genesi del metodo del </w:t>
      </w:r>
      <w:proofErr w:type="spellStart"/>
      <w:r w:rsidRPr="00BF22E5">
        <w:rPr>
          <w:rFonts w:eastAsia="Calibri" w:cstheme="minorHAnsi"/>
          <w:i/>
          <w:color w:val="000000"/>
          <w:highlight w:val="white"/>
          <w:lang w:eastAsia="it-IT"/>
        </w:rPr>
        <w:t>Lachmann</w:t>
      </w:r>
      <w:proofErr w:type="spellEnd"/>
      <w:r w:rsidRPr="00BF22E5">
        <w:rPr>
          <w:rFonts w:eastAsia="Calibri" w:cstheme="minorHAnsi"/>
          <w:color w:val="000000"/>
          <w:highlight w:val="white"/>
          <w:lang w:eastAsia="it-IT"/>
        </w:rPr>
        <w:t>, Firenze 1981.</w:t>
      </w:r>
    </w:p>
    <w:p w14:paraId="5254200C" w14:textId="77777777" w:rsidR="00D355F8" w:rsidRPr="00BF22E5" w:rsidRDefault="00D355F8" w:rsidP="00D355F8">
      <w:pPr>
        <w:numPr>
          <w:ilvl w:val="0"/>
          <w:numId w:val="2"/>
        </w:numPr>
        <w:spacing w:after="0" w:line="240" w:lineRule="auto"/>
        <w:contextualSpacing/>
        <w:rPr>
          <w:rFonts w:eastAsia="Calibri" w:cstheme="minorHAnsi"/>
          <w:color w:val="000000"/>
          <w:highlight w:val="white"/>
          <w:lang w:eastAsia="it-IT"/>
        </w:rPr>
      </w:pPr>
      <w:r w:rsidRPr="00BF22E5">
        <w:rPr>
          <w:rFonts w:eastAsia="Calibri" w:cstheme="minorHAnsi"/>
          <w:color w:val="000000"/>
          <w:highlight w:val="white"/>
          <w:lang w:eastAsia="it-IT"/>
        </w:rPr>
        <w:t xml:space="preserve">Dittico sulla trasmissione dei testi rispettivamente greci e latini: a) N.G. Wilson, </w:t>
      </w:r>
      <w:r w:rsidRPr="00BF22E5">
        <w:rPr>
          <w:rFonts w:eastAsia="Calibri" w:cstheme="minorHAnsi"/>
          <w:i/>
          <w:color w:val="000000"/>
          <w:highlight w:val="white"/>
          <w:lang w:eastAsia="it-IT"/>
        </w:rPr>
        <w:t>Da Bisanzio all’Italia. Gli studi greci nell'Umanesimo italiano</w:t>
      </w:r>
      <w:r w:rsidRPr="00BF22E5">
        <w:rPr>
          <w:rFonts w:eastAsia="Calibri" w:cstheme="minorHAnsi"/>
          <w:color w:val="000000"/>
          <w:highlight w:val="white"/>
          <w:lang w:eastAsia="it-IT"/>
        </w:rPr>
        <w:t>, Alessandria 2000; b) Reynolds, L.D. e P.K. Marshall (</w:t>
      </w:r>
      <w:proofErr w:type="spellStart"/>
      <w:r w:rsidRPr="00BF22E5">
        <w:rPr>
          <w:rFonts w:eastAsia="Calibri" w:cstheme="minorHAnsi"/>
          <w:color w:val="000000"/>
          <w:highlight w:val="white"/>
          <w:lang w:eastAsia="it-IT"/>
        </w:rPr>
        <w:t>eds</w:t>
      </w:r>
      <w:proofErr w:type="spellEnd"/>
      <w:r w:rsidRPr="00BF22E5">
        <w:rPr>
          <w:rFonts w:eastAsia="Calibri" w:cstheme="minorHAnsi"/>
          <w:color w:val="000000"/>
          <w:highlight w:val="white"/>
          <w:lang w:eastAsia="it-IT"/>
        </w:rPr>
        <w:t xml:space="preserve">.), </w:t>
      </w:r>
      <w:r w:rsidRPr="00BF22E5">
        <w:rPr>
          <w:rFonts w:eastAsia="Calibri" w:cstheme="minorHAnsi"/>
          <w:i/>
          <w:color w:val="000000"/>
          <w:highlight w:val="white"/>
          <w:lang w:eastAsia="it-IT"/>
        </w:rPr>
        <w:t xml:space="preserve">Texts and Transmission. A Survey of the Latin </w:t>
      </w:r>
      <w:proofErr w:type="spellStart"/>
      <w:r w:rsidRPr="00BF22E5">
        <w:rPr>
          <w:rFonts w:eastAsia="Calibri" w:cstheme="minorHAnsi"/>
          <w:i/>
          <w:color w:val="000000"/>
          <w:highlight w:val="white"/>
          <w:lang w:eastAsia="it-IT"/>
        </w:rPr>
        <w:t>Classics</w:t>
      </w:r>
      <w:proofErr w:type="spellEnd"/>
      <w:r w:rsidRPr="00BF22E5">
        <w:rPr>
          <w:rFonts w:eastAsia="Calibri" w:cstheme="minorHAnsi"/>
          <w:color w:val="000000"/>
          <w:highlight w:val="white"/>
          <w:lang w:eastAsia="it-IT"/>
        </w:rPr>
        <w:t>, Oxford 1983.</w:t>
      </w:r>
    </w:p>
    <w:p w14:paraId="005E4B99" w14:textId="77777777" w:rsidR="00D355F8" w:rsidRPr="00BF22E5" w:rsidRDefault="00D355F8" w:rsidP="00D355F8">
      <w:pPr>
        <w:numPr>
          <w:ilvl w:val="0"/>
          <w:numId w:val="2"/>
        </w:numPr>
        <w:spacing w:after="0" w:line="240" w:lineRule="auto"/>
        <w:contextualSpacing/>
        <w:rPr>
          <w:rFonts w:eastAsia="Calibri" w:cstheme="minorHAnsi"/>
          <w:color w:val="000000"/>
          <w:highlight w:val="white"/>
          <w:lang w:eastAsia="it-IT"/>
        </w:rPr>
      </w:pPr>
      <w:r w:rsidRPr="00BF22E5">
        <w:rPr>
          <w:rFonts w:eastAsia="Calibri" w:cstheme="minorHAnsi"/>
          <w:color w:val="000000"/>
          <w:highlight w:val="white"/>
          <w:lang w:eastAsia="it-IT"/>
        </w:rPr>
        <w:t xml:space="preserve">Dittico sulla Ancient </w:t>
      </w:r>
      <w:proofErr w:type="spellStart"/>
      <w:r w:rsidRPr="00BF22E5">
        <w:rPr>
          <w:rFonts w:eastAsia="Calibri" w:cstheme="minorHAnsi"/>
          <w:color w:val="000000"/>
          <w:highlight w:val="white"/>
          <w:lang w:eastAsia="it-IT"/>
        </w:rPr>
        <w:t>Scholarship</w:t>
      </w:r>
      <w:proofErr w:type="spellEnd"/>
      <w:r w:rsidRPr="00BF22E5">
        <w:rPr>
          <w:rFonts w:eastAsia="Calibri" w:cstheme="minorHAnsi"/>
          <w:color w:val="000000"/>
          <w:highlight w:val="white"/>
          <w:lang w:eastAsia="it-IT"/>
        </w:rPr>
        <w:t xml:space="preserve">, rispettivamente greca e latina: a) Dickey, E., </w:t>
      </w:r>
      <w:r w:rsidRPr="00BF22E5">
        <w:rPr>
          <w:rFonts w:eastAsia="Calibri" w:cstheme="minorHAnsi"/>
          <w:i/>
          <w:color w:val="000000"/>
          <w:highlight w:val="white"/>
          <w:lang w:eastAsia="it-IT"/>
        </w:rPr>
        <w:t xml:space="preserve">Ancient </w:t>
      </w:r>
      <w:proofErr w:type="spellStart"/>
      <w:r w:rsidRPr="00BF22E5">
        <w:rPr>
          <w:rFonts w:eastAsia="Calibri" w:cstheme="minorHAnsi"/>
          <w:i/>
          <w:color w:val="000000"/>
          <w:highlight w:val="white"/>
          <w:lang w:eastAsia="it-IT"/>
        </w:rPr>
        <w:t>Greek</w:t>
      </w:r>
      <w:proofErr w:type="spellEnd"/>
      <w:r w:rsidRPr="00BF22E5">
        <w:rPr>
          <w:rFonts w:eastAsia="Calibri" w:cstheme="minorHAnsi"/>
          <w:i/>
          <w:color w:val="000000"/>
          <w:highlight w:val="white"/>
          <w:lang w:eastAsia="it-IT"/>
        </w:rPr>
        <w:t xml:space="preserve"> </w:t>
      </w:r>
      <w:proofErr w:type="spellStart"/>
      <w:r w:rsidRPr="00BF22E5">
        <w:rPr>
          <w:rFonts w:eastAsia="Calibri" w:cstheme="minorHAnsi"/>
          <w:i/>
          <w:color w:val="000000"/>
          <w:highlight w:val="white"/>
          <w:lang w:eastAsia="it-IT"/>
        </w:rPr>
        <w:t>Scholarship</w:t>
      </w:r>
      <w:proofErr w:type="spellEnd"/>
      <w:r w:rsidRPr="00BF22E5">
        <w:rPr>
          <w:rFonts w:eastAsia="Calibri" w:cstheme="minorHAnsi"/>
          <w:i/>
          <w:color w:val="000000"/>
          <w:highlight w:val="white"/>
          <w:lang w:eastAsia="it-IT"/>
        </w:rPr>
        <w:t xml:space="preserve">. </w:t>
      </w:r>
      <w:r w:rsidRPr="00BF22E5">
        <w:rPr>
          <w:rFonts w:eastAsia="Calibri" w:cstheme="minorHAnsi"/>
          <w:i/>
          <w:color w:val="000000"/>
          <w:highlight w:val="white"/>
          <w:lang w:val="en-US" w:eastAsia="it-IT"/>
        </w:rPr>
        <w:t>A Guide to Finding, Reading, and Understanding Scholia, Commentaries, Lexica, and Grammatical Treatises, from Their Beginnings to the Byzantine Period</w:t>
      </w:r>
      <w:r w:rsidRPr="00BF22E5">
        <w:rPr>
          <w:rFonts w:eastAsia="Calibri" w:cstheme="minorHAnsi"/>
          <w:color w:val="000000"/>
          <w:highlight w:val="white"/>
          <w:lang w:val="en-US" w:eastAsia="it-IT"/>
        </w:rPr>
        <w:t xml:space="preserve">, Oxford 2007. b) </w:t>
      </w:r>
      <w:proofErr w:type="spellStart"/>
      <w:r w:rsidRPr="00BF22E5">
        <w:rPr>
          <w:rFonts w:eastAsia="Calibri" w:cstheme="minorHAnsi"/>
          <w:color w:val="000000"/>
          <w:highlight w:val="white"/>
          <w:lang w:val="en-US" w:eastAsia="it-IT"/>
        </w:rPr>
        <w:t>Zetzel</w:t>
      </w:r>
      <w:proofErr w:type="spellEnd"/>
      <w:r w:rsidRPr="00BF22E5">
        <w:rPr>
          <w:rFonts w:eastAsia="Calibri" w:cstheme="minorHAnsi"/>
          <w:color w:val="000000"/>
          <w:highlight w:val="white"/>
          <w:lang w:val="en-US" w:eastAsia="it-IT"/>
        </w:rPr>
        <w:t xml:space="preserve">, J.E.G., </w:t>
      </w:r>
      <w:r w:rsidRPr="00BF22E5">
        <w:rPr>
          <w:rFonts w:eastAsia="Calibri" w:cstheme="minorHAnsi"/>
          <w:i/>
          <w:color w:val="000000"/>
          <w:highlight w:val="white"/>
          <w:lang w:val="en-US" w:eastAsia="it-IT"/>
        </w:rPr>
        <w:t xml:space="preserve">Critics, Compilers, and Commentators. </w:t>
      </w:r>
      <w:r w:rsidRPr="00BF22E5">
        <w:rPr>
          <w:rFonts w:eastAsia="Calibri" w:cstheme="minorHAnsi"/>
          <w:i/>
          <w:color w:val="000000"/>
          <w:highlight w:val="white"/>
          <w:lang w:eastAsia="it-IT"/>
        </w:rPr>
        <w:t xml:space="preserve">An </w:t>
      </w:r>
      <w:proofErr w:type="spellStart"/>
      <w:r w:rsidRPr="00BF22E5">
        <w:rPr>
          <w:rFonts w:eastAsia="Calibri" w:cstheme="minorHAnsi"/>
          <w:i/>
          <w:color w:val="000000"/>
          <w:highlight w:val="white"/>
          <w:lang w:eastAsia="it-IT"/>
        </w:rPr>
        <w:t>introduction</w:t>
      </w:r>
      <w:proofErr w:type="spellEnd"/>
      <w:r w:rsidRPr="00BF22E5">
        <w:rPr>
          <w:rFonts w:eastAsia="Calibri" w:cstheme="minorHAnsi"/>
          <w:i/>
          <w:color w:val="000000"/>
          <w:highlight w:val="white"/>
          <w:lang w:eastAsia="it-IT"/>
        </w:rPr>
        <w:t xml:space="preserve"> to Roman </w:t>
      </w:r>
      <w:proofErr w:type="spellStart"/>
      <w:r w:rsidRPr="00BF22E5">
        <w:rPr>
          <w:rFonts w:eastAsia="Calibri" w:cstheme="minorHAnsi"/>
          <w:i/>
          <w:color w:val="000000"/>
          <w:highlight w:val="white"/>
          <w:lang w:eastAsia="it-IT"/>
        </w:rPr>
        <w:t>Philology</w:t>
      </w:r>
      <w:proofErr w:type="spellEnd"/>
      <w:r w:rsidRPr="00BF22E5">
        <w:rPr>
          <w:rFonts w:eastAsia="Calibri" w:cstheme="minorHAnsi"/>
          <w:i/>
          <w:color w:val="000000"/>
          <w:highlight w:val="white"/>
          <w:lang w:eastAsia="it-IT"/>
        </w:rPr>
        <w:t xml:space="preserve"> (200 BCE - 800 CE)</w:t>
      </w:r>
      <w:r w:rsidRPr="00BF22E5">
        <w:rPr>
          <w:rFonts w:eastAsia="Calibri" w:cstheme="minorHAnsi"/>
          <w:color w:val="000000"/>
          <w:highlight w:val="white"/>
          <w:lang w:eastAsia="it-IT"/>
        </w:rPr>
        <w:t>, Oxford 2018.</w:t>
      </w:r>
    </w:p>
    <w:p w14:paraId="3C86DAE3" w14:textId="77777777" w:rsidR="00D355F8" w:rsidRPr="00BF22E5" w:rsidRDefault="00D355F8" w:rsidP="00D355F8">
      <w:pPr>
        <w:spacing w:after="0" w:line="240" w:lineRule="auto"/>
        <w:contextualSpacing/>
        <w:rPr>
          <w:rFonts w:eastAsia="Calibri" w:cstheme="minorHAnsi"/>
          <w:color w:val="000000"/>
          <w:highlight w:val="white"/>
          <w:lang w:eastAsia="it-IT"/>
        </w:rPr>
      </w:pPr>
    </w:p>
    <w:p w14:paraId="1C881A0C" w14:textId="77777777" w:rsidR="00D355F8" w:rsidRPr="00BF22E5" w:rsidRDefault="00D355F8" w:rsidP="00D355F8">
      <w:pPr>
        <w:spacing w:after="0" w:line="240" w:lineRule="auto"/>
        <w:contextualSpacing/>
        <w:rPr>
          <w:rFonts w:eastAsia="Calibri" w:cstheme="minorHAnsi"/>
          <w:color w:val="000000"/>
          <w:highlight w:val="white"/>
          <w:lang w:eastAsia="it-IT"/>
        </w:rPr>
      </w:pPr>
      <w:r w:rsidRPr="00BF22E5">
        <w:rPr>
          <w:rFonts w:eastAsia="Calibri" w:cstheme="minorHAnsi"/>
          <w:color w:val="000000"/>
          <w:highlight w:val="white"/>
          <w:lang w:eastAsia="it-IT"/>
        </w:rPr>
        <w:t>Ambito medievale e umanistico:</w:t>
      </w:r>
    </w:p>
    <w:p w14:paraId="2C5C0F95" w14:textId="77777777" w:rsidR="00D355F8" w:rsidRPr="00BF22E5" w:rsidRDefault="00D355F8" w:rsidP="00D355F8">
      <w:pPr>
        <w:numPr>
          <w:ilvl w:val="0"/>
          <w:numId w:val="3"/>
        </w:numPr>
        <w:spacing w:after="0" w:line="240" w:lineRule="auto"/>
        <w:contextualSpacing/>
        <w:rPr>
          <w:rFonts w:eastAsia="Calibri" w:cstheme="minorHAnsi"/>
          <w:color w:val="000000"/>
          <w:highlight w:val="white"/>
          <w:lang w:eastAsia="it-IT"/>
        </w:rPr>
      </w:pPr>
      <w:r w:rsidRPr="00BF22E5">
        <w:rPr>
          <w:rFonts w:eastAsia="Calibri" w:cstheme="minorHAnsi"/>
          <w:i/>
          <w:color w:val="000000"/>
          <w:highlight w:val="white"/>
          <w:lang w:eastAsia="it-IT"/>
        </w:rPr>
        <w:t>Letteratura latina medievale (secoli VI-XV). Un manuale</w:t>
      </w:r>
      <w:r w:rsidRPr="00BF22E5">
        <w:rPr>
          <w:rFonts w:eastAsia="Calibri" w:cstheme="minorHAnsi"/>
          <w:color w:val="000000"/>
          <w:highlight w:val="white"/>
          <w:lang w:eastAsia="it-IT"/>
        </w:rPr>
        <w:t>, a cura di C. Leonardi, Firenze, SISMEL, 2003.</w:t>
      </w:r>
    </w:p>
    <w:p w14:paraId="62CE9D12" w14:textId="77777777" w:rsidR="00D355F8" w:rsidRPr="00BF22E5" w:rsidRDefault="00D355F8" w:rsidP="00D355F8">
      <w:pPr>
        <w:numPr>
          <w:ilvl w:val="0"/>
          <w:numId w:val="3"/>
        </w:numPr>
        <w:spacing w:after="0" w:line="240" w:lineRule="auto"/>
        <w:contextualSpacing/>
        <w:rPr>
          <w:rFonts w:eastAsia="Calibri" w:cstheme="minorHAnsi"/>
          <w:color w:val="000000"/>
          <w:highlight w:val="white"/>
          <w:lang w:eastAsia="it-IT"/>
        </w:rPr>
      </w:pPr>
      <w:proofErr w:type="spellStart"/>
      <w:r w:rsidRPr="00BF22E5">
        <w:rPr>
          <w:rFonts w:eastAsia="Calibri" w:cstheme="minorHAnsi"/>
          <w:color w:val="000000"/>
          <w:highlight w:val="white"/>
          <w:lang w:eastAsia="it-IT"/>
        </w:rPr>
        <w:t>Norberg</w:t>
      </w:r>
      <w:proofErr w:type="spellEnd"/>
      <w:r w:rsidRPr="00BF22E5">
        <w:rPr>
          <w:rFonts w:eastAsia="Calibri" w:cstheme="minorHAnsi"/>
          <w:color w:val="000000"/>
          <w:highlight w:val="white"/>
          <w:lang w:eastAsia="it-IT"/>
        </w:rPr>
        <w:t xml:space="preserve">, D., </w:t>
      </w:r>
      <w:r w:rsidRPr="00BF22E5">
        <w:rPr>
          <w:rFonts w:eastAsia="Calibri" w:cstheme="minorHAnsi"/>
          <w:i/>
          <w:color w:val="000000"/>
          <w:highlight w:val="white"/>
          <w:lang w:eastAsia="it-IT"/>
        </w:rPr>
        <w:t>Manuale di latino medievale</w:t>
      </w:r>
      <w:r w:rsidRPr="00BF22E5">
        <w:rPr>
          <w:rFonts w:eastAsia="Calibri" w:cstheme="minorHAnsi"/>
          <w:color w:val="000000"/>
          <w:highlight w:val="white"/>
          <w:lang w:eastAsia="it-IT"/>
        </w:rPr>
        <w:t>, Cava dei Tirreni, Avagliano Editore, 1999.</w:t>
      </w:r>
    </w:p>
    <w:p w14:paraId="2B6CA27E" w14:textId="77777777" w:rsidR="00D355F8" w:rsidRPr="00BF22E5" w:rsidRDefault="00D355F8" w:rsidP="00D355F8">
      <w:pPr>
        <w:numPr>
          <w:ilvl w:val="0"/>
          <w:numId w:val="3"/>
        </w:numPr>
        <w:spacing w:after="0" w:line="240" w:lineRule="auto"/>
        <w:contextualSpacing/>
        <w:rPr>
          <w:rFonts w:eastAsia="Calibri" w:cstheme="minorHAnsi"/>
          <w:color w:val="000000"/>
          <w:highlight w:val="white"/>
          <w:lang w:eastAsia="it-IT"/>
        </w:rPr>
      </w:pPr>
      <w:r w:rsidRPr="00BF22E5">
        <w:rPr>
          <w:rFonts w:eastAsia="Calibri" w:cstheme="minorHAnsi"/>
          <w:color w:val="000000"/>
          <w:highlight w:val="white"/>
          <w:lang w:eastAsia="it-IT"/>
        </w:rPr>
        <w:t xml:space="preserve">Montanari, E., </w:t>
      </w:r>
      <w:r w:rsidRPr="00BF22E5">
        <w:rPr>
          <w:rFonts w:eastAsia="Calibri" w:cstheme="minorHAnsi"/>
          <w:i/>
          <w:color w:val="000000"/>
          <w:highlight w:val="white"/>
          <w:lang w:eastAsia="it-IT"/>
        </w:rPr>
        <w:t>La critica del testo secondo Paul Maas. Testo e commento</w:t>
      </w:r>
      <w:r w:rsidRPr="00BF22E5">
        <w:rPr>
          <w:rFonts w:eastAsia="Calibri" w:cstheme="minorHAnsi"/>
          <w:color w:val="000000"/>
          <w:highlight w:val="white"/>
          <w:lang w:eastAsia="it-IT"/>
        </w:rPr>
        <w:t>, Firenze, SISMEL, 2003.</w:t>
      </w:r>
    </w:p>
    <w:p w14:paraId="01A28548" w14:textId="77777777" w:rsidR="00D355F8" w:rsidRPr="00BF22E5" w:rsidRDefault="00D355F8" w:rsidP="00D355F8">
      <w:pPr>
        <w:numPr>
          <w:ilvl w:val="0"/>
          <w:numId w:val="3"/>
        </w:numPr>
        <w:spacing w:after="0" w:line="240" w:lineRule="auto"/>
        <w:contextualSpacing/>
        <w:rPr>
          <w:rFonts w:eastAsia="Calibri" w:cstheme="minorHAnsi"/>
          <w:color w:val="000000"/>
          <w:highlight w:val="white"/>
          <w:lang w:eastAsia="it-IT"/>
        </w:rPr>
      </w:pPr>
      <w:proofErr w:type="spellStart"/>
      <w:r w:rsidRPr="00BF22E5">
        <w:rPr>
          <w:rFonts w:eastAsia="Calibri" w:cstheme="minorHAnsi"/>
          <w:color w:val="000000"/>
          <w:highlight w:val="white"/>
          <w:lang w:eastAsia="it-IT"/>
        </w:rPr>
        <w:t>Berté</w:t>
      </w:r>
      <w:proofErr w:type="spellEnd"/>
      <w:r w:rsidRPr="00BF22E5">
        <w:rPr>
          <w:rFonts w:eastAsia="Calibri" w:cstheme="minorHAnsi"/>
          <w:color w:val="000000"/>
          <w:highlight w:val="white"/>
          <w:lang w:eastAsia="it-IT"/>
        </w:rPr>
        <w:t xml:space="preserve">, M. e M. </w:t>
      </w:r>
      <w:proofErr w:type="spellStart"/>
      <w:r w:rsidRPr="00BF22E5">
        <w:rPr>
          <w:rFonts w:eastAsia="Calibri" w:cstheme="minorHAnsi"/>
          <w:color w:val="000000"/>
          <w:highlight w:val="white"/>
          <w:lang w:eastAsia="it-IT"/>
        </w:rPr>
        <w:t>Petoletti</w:t>
      </w:r>
      <w:proofErr w:type="spellEnd"/>
      <w:r w:rsidRPr="00BF22E5">
        <w:rPr>
          <w:rFonts w:eastAsia="Calibri" w:cstheme="minorHAnsi"/>
          <w:color w:val="000000"/>
          <w:highlight w:val="white"/>
          <w:lang w:eastAsia="it-IT"/>
        </w:rPr>
        <w:t xml:space="preserve">, </w:t>
      </w:r>
      <w:r w:rsidRPr="00BF22E5">
        <w:rPr>
          <w:rFonts w:eastAsia="Calibri" w:cstheme="minorHAnsi"/>
          <w:i/>
          <w:color w:val="000000"/>
          <w:highlight w:val="white"/>
          <w:lang w:eastAsia="it-IT"/>
        </w:rPr>
        <w:t>La filologia medievale e umanistica</w:t>
      </w:r>
      <w:r w:rsidRPr="00BF22E5">
        <w:rPr>
          <w:rFonts w:eastAsia="Calibri" w:cstheme="minorHAnsi"/>
          <w:color w:val="000000"/>
          <w:highlight w:val="white"/>
          <w:lang w:eastAsia="it-IT"/>
        </w:rPr>
        <w:t>, Bologna, Il Mulino, 2017.</w:t>
      </w:r>
    </w:p>
    <w:p w14:paraId="52DFD5E6" w14:textId="77777777" w:rsidR="00D355F8" w:rsidRPr="00BF22E5" w:rsidRDefault="00D355F8" w:rsidP="00D355F8">
      <w:pPr>
        <w:numPr>
          <w:ilvl w:val="0"/>
          <w:numId w:val="3"/>
        </w:numPr>
        <w:spacing w:after="0" w:line="240" w:lineRule="auto"/>
        <w:contextualSpacing/>
        <w:rPr>
          <w:rFonts w:eastAsia="Calibri" w:cstheme="minorHAnsi"/>
          <w:color w:val="000000"/>
          <w:highlight w:val="white"/>
          <w:lang w:eastAsia="it-IT"/>
        </w:rPr>
      </w:pPr>
      <w:r w:rsidRPr="00BF22E5">
        <w:rPr>
          <w:rFonts w:eastAsia="Calibri" w:cstheme="minorHAnsi"/>
          <w:color w:val="000000"/>
          <w:highlight w:val="white"/>
          <w:lang w:eastAsia="it-IT"/>
        </w:rPr>
        <w:t xml:space="preserve">Rizzo, S., </w:t>
      </w:r>
      <w:r w:rsidRPr="00BF22E5">
        <w:rPr>
          <w:rFonts w:eastAsia="Calibri" w:cstheme="minorHAnsi"/>
          <w:i/>
          <w:color w:val="000000"/>
          <w:highlight w:val="white"/>
          <w:lang w:eastAsia="it-IT"/>
        </w:rPr>
        <w:t>Il lessico filologico degli umanisti</w:t>
      </w:r>
      <w:r w:rsidRPr="00BF22E5">
        <w:rPr>
          <w:rFonts w:eastAsia="Calibri" w:cstheme="minorHAnsi"/>
          <w:color w:val="000000"/>
          <w:highlight w:val="white"/>
          <w:lang w:eastAsia="it-IT"/>
        </w:rPr>
        <w:t>, Roma, Edizioni di Storia e Letteratura, 1973</w:t>
      </w:r>
    </w:p>
    <w:p w14:paraId="701DC1FA" w14:textId="77777777" w:rsidR="00D355F8" w:rsidRPr="00BF22E5" w:rsidRDefault="00D355F8" w:rsidP="00D355F8">
      <w:pPr>
        <w:spacing w:after="0" w:line="240" w:lineRule="auto"/>
        <w:contextualSpacing/>
        <w:rPr>
          <w:rFonts w:eastAsia="Calibri" w:cstheme="minorHAnsi"/>
          <w:b/>
          <w:color w:val="000000"/>
          <w:highlight w:val="white"/>
          <w:lang w:eastAsia="it-IT"/>
        </w:rPr>
      </w:pPr>
    </w:p>
    <w:p w14:paraId="40A78EEE" w14:textId="77777777" w:rsidR="00D355F8" w:rsidRPr="00BF22E5" w:rsidRDefault="00D355F8" w:rsidP="00D355F8">
      <w:pPr>
        <w:shd w:val="clear" w:color="auto" w:fill="FFFFFF"/>
        <w:spacing w:after="0" w:line="240" w:lineRule="auto"/>
        <w:contextualSpacing/>
        <w:rPr>
          <w:rFonts w:eastAsia="Calibri" w:cstheme="minorHAnsi"/>
          <w:color w:val="000000"/>
          <w:lang w:eastAsia="it-IT"/>
        </w:rPr>
      </w:pPr>
      <w:r w:rsidRPr="00BF22E5">
        <w:rPr>
          <w:rFonts w:eastAsia="Calibri" w:cstheme="minorHAnsi"/>
          <w:b/>
          <w:color w:val="000000"/>
          <w:lang w:eastAsia="it-IT"/>
        </w:rPr>
        <w:t>Papirologia generale ed ercolanese</w:t>
      </w:r>
    </w:p>
    <w:p w14:paraId="772304B8" w14:textId="77777777" w:rsidR="00D355F8" w:rsidRPr="00BF22E5" w:rsidRDefault="00D355F8" w:rsidP="00D355F8">
      <w:pPr>
        <w:shd w:val="clear" w:color="auto" w:fill="FFFFFF"/>
        <w:spacing w:after="0" w:line="240" w:lineRule="auto"/>
        <w:contextualSpacing/>
        <w:rPr>
          <w:rFonts w:eastAsia="Calibri" w:cstheme="minorHAnsi"/>
          <w:color w:val="000000"/>
          <w:lang w:eastAsia="it-IT"/>
        </w:rPr>
      </w:pPr>
      <w:r w:rsidRPr="00BF22E5">
        <w:rPr>
          <w:rFonts w:eastAsia="Calibri" w:cstheme="minorHAnsi"/>
          <w:color w:val="000000"/>
          <w:lang w:eastAsia="it-IT"/>
        </w:rPr>
        <w:lastRenderedPageBreak/>
        <w:t>Studio, edizioni critiche e commenti dei testi tramandati dai papiri greco-egizi ed ercolanesi alla luce delle più moderne tecniche di analisi ed in collaborazione con prestigiose istituzioni nazionali e straniere.</w:t>
      </w:r>
    </w:p>
    <w:p w14:paraId="1578F2E5" w14:textId="77777777" w:rsidR="00D355F8" w:rsidRPr="00BF22E5" w:rsidRDefault="00D355F8" w:rsidP="00D355F8">
      <w:pPr>
        <w:spacing w:after="0" w:line="240" w:lineRule="auto"/>
        <w:contextualSpacing/>
        <w:rPr>
          <w:rFonts w:eastAsia="Calibri" w:cstheme="minorHAnsi"/>
          <w:color w:val="000000"/>
          <w:highlight w:val="white"/>
          <w:lang w:eastAsia="it-IT"/>
        </w:rPr>
      </w:pPr>
      <w:r w:rsidRPr="00BF22E5">
        <w:rPr>
          <w:rFonts w:eastAsia="Calibri" w:cstheme="minorHAnsi"/>
          <w:color w:val="000000"/>
          <w:highlight w:val="white"/>
          <w:lang w:eastAsia="it-IT"/>
        </w:rPr>
        <w:t>BIBLIOGRAFIA</w:t>
      </w:r>
    </w:p>
    <w:p w14:paraId="5C0AEBF8" w14:textId="77777777" w:rsidR="00D355F8" w:rsidRPr="00BF22E5" w:rsidRDefault="00D355F8" w:rsidP="00D355F8">
      <w:pPr>
        <w:numPr>
          <w:ilvl w:val="0"/>
          <w:numId w:val="4"/>
        </w:numPr>
        <w:spacing w:after="0" w:line="240" w:lineRule="auto"/>
        <w:contextualSpacing/>
        <w:rPr>
          <w:rFonts w:eastAsia="Calibri" w:cstheme="minorHAnsi"/>
          <w:color w:val="000000"/>
          <w:highlight w:val="white"/>
          <w:lang w:eastAsia="it-IT"/>
        </w:rPr>
      </w:pPr>
      <w:r w:rsidRPr="00BF22E5">
        <w:rPr>
          <w:rFonts w:eastAsia="Calibri" w:cstheme="minorHAnsi"/>
          <w:color w:val="000000"/>
          <w:highlight w:val="white"/>
          <w:lang w:eastAsia="it-IT"/>
        </w:rPr>
        <w:t xml:space="preserve">Reggiani, N., </w:t>
      </w:r>
      <w:r w:rsidRPr="00BF22E5">
        <w:rPr>
          <w:rFonts w:eastAsia="Calibri" w:cstheme="minorHAnsi"/>
          <w:i/>
          <w:color w:val="000000"/>
          <w:highlight w:val="white"/>
          <w:lang w:eastAsia="it-IT"/>
        </w:rPr>
        <w:t>Papirologia. La cultura scrittoria dell'Egitto greco-romano</w:t>
      </w:r>
      <w:r w:rsidRPr="00BF22E5">
        <w:rPr>
          <w:rFonts w:eastAsia="Calibri" w:cstheme="minorHAnsi"/>
          <w:color w:val="000000"/>
          <w:highlight w:val="white"/>
          <w:lang w:eastAsia="it-IT"/>
        </w:rPr>
        <w:t>, Parma, Athenaeum Edizioni Universitarie, 2019</w:t>
      </w:r>
    </w:p>
    <w:p w14:paraId="2A0B6C73" w14:textId="77777777" w:rsidR="00D355F8" w:rsidRPr="00BF22E5" w:rsidRDefault="00D355F8" w:rsidP="00D355F8">
      <w:pPr>
        <w:numPr>
          <w:ilvl w:val="0"/>
          <w:numId w:val="4"/>
        </w:numPr>
        <w:spacing w:after="0" w:line="240" w:lineRule="auto"/>
        <w:contextualSpacing/>
        <w:rPr>
          <w:rFonts w:eastAsia="Calibri" w:cstheme="minorHAnsi"/>
          <w:color w:val="000000"/>
          <w:highlight w:val="white"/>
          <w:lang w:eastAsia="it-IT"/>
        </w:rPr>
      </w:pPr>
      <w:r w:rsidRPr="00BF22E5">
        <w:rPr>
          <w:rFonts w:eastAsia="Calibri" w:cstheme="minorHAnsi"/>
          <w:color w:val="000000"/>
          <w:highlight w:val="white"/>
          <w:lang w:eastAsia="it-IT"/>
        </w:rPr>
        <w:t xml:space="preserve">Longo Auricchio, F., G. Indelli, G. Leone, G. Del Mastro, </w:t>
      </w:r>
      <w:r w:rsidRPr="00BF22E5">
        <w:rPr>
          <w:rFonts w:eastAsia="Calibri" w:cstheme="minorHAnsi"/>
          <w:i/>
          <w:color w:val="000000"/>
          <w:highlight w:val="white"/>
          <w:lang w:eastAsia="it-IT"/>
        </w:rPr>
        <w:t>La Villa dei Papiri. Una residenza antica e la sua biblioteca</w:t>
      </w:r>
      <w:r w:rsidRPr="00BF22E5">
        <w:rPr>
          <w:rFonts w:eastAsia="Calibri" w:cstheme="minorHAnsi"/>
          <w:color w:val="000000"/>
          <w:highlight w:val="white"/>
          <w:lang w:eastAsia="it-IT"/>
        </w:rPr>
        <w:t>, Roma, Carocci, 2020.</w:t>
      </w:r>
    </w:p>
    <w:p w14:paraId="134C4C13" w14:textId="77777777" w:rsidR="00D355F8" w:rsidRPr="00BF22E5" w:rsidRDefault="00D355F8" w:rsidP="00D355F8">
      <w:pPr>
        <w:numPr>
          <w:ilvl w:val="0"/>
          <w:numId w:val="4"/>
        </w:numPr>
        <w:spacing w:after="0" w:line="240" w:lineRule="auto"/>
        <w:contextualSpacing/>
        <w:rPr>
          <w:rFonts w:eastAsia="Calibri" w:cstheme="minorHAnsi"/>
          <w:color w:val="000000"/>
          <w:highlight w:val="white"/>
          <w:lang w:eastAsia="it-IT"/>
        </w:rPr>
      </w:pPr>
      <w:r w:rsidRPr="00BF22E5">
        <w:rPr>
          <w:rFonts w:eastAsia="Calibri" w:cstheme="minorHAnsi"/>
          <w:color w:val="000000"/>
          <w:highlight w:val="white"/>
          <w:lang w:eastAsia="it-IT"/>
        </w:rPr>
        <w:t xml:space="preserve">Parsons, P., </w:t>
      </w:r>
      <w:r w:rsidRPr="00BF22E5">
        <w:rPr>
          <w:rFonts w:eastAsia="Calibri" w:cstheme="minorHAnsi"/>
          <w:i/>
          <w:color w:val="000000"/>
          <w:highlight w:val="white"/>
          <w:lang w:eastAsia="it-IT"/>
        </w:rPr>
        <w:t xml:space="preserve">La scoperta di </w:t>
      </w:r>
      <w:proofErr w:type="spellStart"/>
      <w:r w:rsidRPr="00BF22E5">
        <w:rPr>
          <w:rFonts w:eastAsia="Calibri" w:cstheme="minorHAnsi"/>
          <w:i/>
          <w:color w:val="000000"/>
          <w:highlight w:val="white"/>
          <w:lang w:eastAsia="it-IT"/>
        </w:rPr>
        <w:t>Ossirinco</w:t>
      </w:r>
      <w:proofErr w:type="spellEnd"/>
      <w:r w:rsidRPr="00BF22E5">
        <w:rPr>
          <w:rFonts w:eastAsia="Calibri" w:cstheme="minorHAnsi"/>
          <w:i/>
          <w:color w:val="000000"/>
          <w:highlight w:val="white"/>
          <w:lang w:eastAsia="it-IT"/>
        </w:rPr>
        <w:t>. La vita quotidiana in Egitto al tempo dei Romani</w:t>
      </w:r>
      <w:r w:rsidRPr="00BF22E5">
        <w:rPr>
          <w:rFonts w:eastAsia="Calibri" w:cstheme="minorHAnsi"/>
          <w:color w:val="000000"/>
          <w:highlight w:val="white"/>
          <w:lang w:eastAsia="it-IT"/>
        </w:rPr>
        <w:t>, Roma, Carocci, 2023 (ultima ristampa).</w:t>
      </w:r>
    </w:p>
    <w:p w14:paraId="710F35A3" w14:textId="77777777" w:rsidR="00D355F8" w:rsidRPr="00BF22E5" w:rsidRDefault="00D355F8" w:rsidP="00D355F8">
      <w:pPr>
        <w:numPr>
          <w:ilvl w:val="0"/>
          <w:numId w:val="4"/>
        </w:numPr>
        <w:spacing w:after="0" w:line="240" w:lineRule="auto"/>
        <w:contextualSpacing/>
        <w:rPr>
          <w:rFonts w:eastAsia="Calibri" w:cstheme="minorHAnsi"/>
          <w:color w:val="000000"/>
          <w:highlight w:val="white"/>
          <w:lang w:eastAsia="it-IT"/>
        </w:rPr>
      </w:pPr>
      <w:r w:rsidRPr="00BF22E5">
        <w:rPr>
          <w:rFonts w:eastAsia="Calibri" w:cstheme="minorHAnsi"/>
          <w:color w:val="000000"/>
          <w:highlight w:val="white"/>
          <w:lang w:eastAsia="it-IT"/>
        </w:rPr>
        <w:t xml:space="preserve">Cavallo, G., </w:t>
      </w:r>
      <w:r w:rsidRPr="00BF22E5">
        <w:rPr>
          <w:rFonts w:eastAsia="Calibri" w:cstheme="minorHAnsi"/>
          <w:i/>
          <w:color w:val="000000"/>
          <w:highlight w:val="white"/>
          <w:lang w:eastAsia="it-IT"/>
        </w:rPr>
        <w:t xml:space="preserve">Scrivere e leggere nella città antica, </w:t>
      </w:r>
      <w:r w:rsidRPr="00BF22E5">
        <w:rPr>
          <w:rFonts w:eastAsia="Calibri" w:cstheme="minorHAnsi"/>
          <w:color w:val="000000"/>
          <w:highlight w:val="white"/>
          <w:lang w:eastAsia="it-IT"/>
        </w:rPr>
        <w:t xml:space="preserve">Roma, Carocci, </w:t>
      </w:r>
      <w:proofErr w:type="gramStart"/>
      <w:r w:rsidRPr="00BF22E5">
        <w:rPr>
          <w:rFonts w:eastAsia="Calibri" w:cstheme="minorHAnsi"/>
          <w:color w:val="000000"/>
          <w:highlight w:val="white"/>
          <w:lang w:eastAsia="it-IT"/>
        </w:rPr>
        <w:t>2023  (</w:t>
      </w:r>
      <w:proofErr w:type="gramEnd"/>
      <w:r w:rsidRPr="00BF22E5">
        <w:rPr>
          <w:rFonts w:eastAsia="Calibri" w:cstheme="minorHAnsi"/>
          <w:color w:val="000000"/>
          <w:highlight w:val="white"/>
          <w:lang w:eastAsia="it-IT"/>
        </w:rPr>
        <w:t>2a edizione).</w:t>
      </w:r>
    </w:p>
    <w:p w14:paraId="6F89AC04" w14:textId="77777777" w:rsidR="00D355F8" w:rsidRPr="00BF22E5" w:rsidRDefault="00D355F8" w:rsidP="00D355F8">
      <w:pPr>
        <w:numPr>
          <w:ilvl w:val="0"/>
          <w:numId w:val="4"/>
        </w:numPr>
        <w:spacing w:after="0" w:line="240" w:lineRule="auto"/>
        <w:contextualSpacing/>
        <w:rPr>
          <w:rFonts w:eastAsia="Calibri" w:cstheme="minorHAnsi"/>
          <w:b/>
          <w:color w:val="000000"/>
          <w:highlight w:val="white"/>
          <w:lang w:eastAsia="it-IT"/>
        </w:rPr>
      </w:pPr>
      <w:proofErr w:type="spellStart"/>
      <w:r w:rsidRPr="00BF22E5">
        <w:rPr>
          <w:rFonts w:eastAsia="Calibri" w:cstheme="minorHAnsi"/>
          <w:color w:val="000000"/>
          <w:highlight w:val="white"/>
          <w:lang w:eastAsia="it-IT"/>
        </w:rPr>
        <w:t>Dorandi</w:t>
      </w:r>
      <w:proofErr w:type="spellEnd"/>
      <w:r w:rsidRPr="00BF22E5">
        <w:rPr>
          <w:rFonts w:eastAsia="Calibri" w:cstheme="minorHAnsi"/>
          <w:color w:val="000000"/>
          <w:highlight w:val="white"/>
          <w:lang w:eastAsia="it-IT"/>
        </w:rPr>
        <w:t xml:space="preserve">, T., </w:t>
      </w:r>
      <w:r w:rsidRPr="00BF22E5">
        <w:rPr>
          <w:rFonts w:eastAsia="Calibri" w:cstheme="minorHAnsi"/>
          <w:i/>
          <w:color w:val="000000"/>
          <w:highlight w:val="white"/>
          <w:lang w:eastAsia="it-IT"/>
        </w:rPr>
        <w:t>Nell'officina dei classici. Come lavoravano gli autori antichi</w:t>
      </w:r>
      <w:r w:rsidRPr="00BF22E5">
        <w:rPr>
          <w:rFonts w:eastAsia="Calibri" w:cstheme="minorHAnsi"/>
          <w:color w:val="000000"/>
          <w:highlight w:val="white"/>
          <w:lang w:eastAsia="it-IT"/>
        </w:rPr>
        <w:t xml:space="preserve">, Roma, Carocci, 2016. </w:t>
      </w:r>
    </w:p>
    <w:p w14:paraId="0F9914C2" w14:textId="77777777" w:rsidR="00D355F8" w:rsidRPr="00BF22E5" w:rsidRDefault="00D355F8" w:rsidP="00D355F8">
      <w:pPr>
        <w:spacing w:after="0" w:line="240" w:lineRule="auto"/>
        <w:contextualSpacing/>
        <w:rPr>
          <w:rFonts w:eastAsia="Calibri" w:cstheme="minorHAnsi"/>
          <w:color w:val="000000"/>
          <w:highlight w:val="white"/>
          <w:lang w:eastAsia="it-IT"/>
        </w:rPr>
      </w:pPr>
    </w:p>
    <w:p w14:paraId="7EBE2154" w14:textId="77777777" w:rsidR="00D355F8" w:rsidRPr="00BF22E5" w:rsidRDefault="00D355F8" w:rsidP="00D355F8">
      <w:pPr>
        <w:shd w:val="clear" w:color="auto" w:fill="FFFFFF"/>
        <w:spacing w:after="0" w:line="240" w:lineRule="auto"/>
        <w:contextualSpacing/>
        <w:rPr>
          <w:rFonts w:eastAsia="Calibri" w:cstheme="minorHAnsi"/>
          <w:color w:val="000000"/>
          <w:lang w:eastAsia="it-IT"/>
        </w:rPr>
      </w:pPr>
    </w:p>
    <w:p w14:paraId="5F117EF6" w14:textId="77777777" w:rsidR="00D355F8" w:rsidRPr="00BF22E5" w:rsidRDefault="00D355F8" w:rsidP="00D355F8">
      <w:pPr>
        <w:shd w:val="clear" w:color="auto" w:fill="FFFFFF"/>
        <w:spacing w:after="0" w:line="240" w:lineRule="auto"/>
        <w:contextualSpacing/>
        <w:rPr>
          <w:rFonts w:eastAsia="Calibri" w:cstheme="minorHAnsi"/>
          <w:color w:val="000000"/>
          <w:lang w:eastAsia="it-IT"/>
        </w:rPr>
      </w:pPr>
      <w:r w:rsidRPr="00BF22E5">
        <w:rPr>
          <w:rFonts w:eastAsia="Calibri" w:cstheme="minorHAnsi"/>
          <w:b/>
          <w:color w:val="000000"/>
          <w:lang w:eastAsia="it-IT"/>
        </w:rPr>
        <w:t>Filologia e linguistica romanza e italiana</w:t>
      </w:r>
    </w:p>
    <w:p w14:paraId="3D408F7D" w14:textId="77777777" w:rsidR="00D355F8" w:rsidRPr="00BF22E5" w:rsidRDefault="00D355F8" w:rsidP="00D355F8">
      <w:pPr>
        <w:shd w:val="clear" w:color="auto" w:fill="FFFFFF"/>
        <w:spacing w:after="0" w:line="240" w:lineRule="auto"/>
        <w:contextualSpacing/>
        <w:rPr>
          <w:rFonts w:eastAsia="Calibri" w:cstheme="minorHAnsi"/>
          <w:color w:val="000000"/>
          <w:lang w:eastAsia="it-IT"/>
        </w:rPr>
      </w:pPr>
      <w:r w:rsidRPr="00BF22E5">
        <w:rPr>
          <w:rFonts w:eastAsia="Calibri" w:cstheme="minorHAnsi"/>
          <w:color w:val="000000"/>
          <w:lang w:eastAsia="it-IT"/>
        </w:rPr>
        <w:t>Edizioni critiche con traduzione e commento di testi romanzi medievali diversi dall’italiano; edizioni critiche con eventuale commento di testi italiani medievali e moderni; studi su singoli autori; ricerche di retorica e metrica; ricerche sui generi.</w:t>
      </w:r>
    </w:p>
    <w:p w14:paraId="70CD8C5E" w14:textId="77777777" w:rsidR="00D355F8" w:rsidRPr="00BF22E5" w:rsidRDefault="00D355F8" w:rsidP="00D355F8">
      <w:pPr>
        <w:spacing w:after="0" w:line="240" w:lineRule="auto"/>
        <w:contextualSpacing/>
        <w:jc w:val="both"/>
        <w:rPr>
          <w:rFonts w:eastAsia="Calibri" w:cstheme="minorHAnsi"/>
          <w:color w:val="000000"/>
          <w:lang w:eastAsia="it-IT"/>
        </w:rPr>
      </w:pPr>
    </w:p>
    <w:p w14:paraId="188EE9D0" w14:textId="77777777" w:rsidR="00D355F8" w:rsidRPr="00BF22E5" w:rsidRDefault="00D355F8" w:rsidP="00D355F8">
      <w:pPr>
        <w:spacing w:after="0" w:line="240" w:lineRule="auto"/>
        <w:contextualSpacing/>
        <w:jc w:val="both"/>
        <w:rPr>
          <w:rFonts w:eastAsia="Calibri" w:cstheme="minorHAnsi"/>
          <w:color w:val="000000"/>
          <w:lang w:eastAsia="it-IT"/>
        </w:rPr>
      </w:pPr>
      <w:r w:rsidRPr="00BF22E5">
        <w:rPr>
          <w:rFonts w:eastAsia="Calibri" w:cstheme="minorHAnsi"/>
          <w:color w:val="000000"/>
          <w:lang w:eastAsia="it-IT"/>
        </w:rPr>
        <w:t xml:space="preserve">La bibliografia di riferimento per l’ambito di Filologia e linguistica romanza e italiana comprende studi e manuali di critica testuale nonché opere di storia letteraria romanza. Essa intende fornire un primo orientamento alle principali tematiche di ricerca che caratterizzano l’ambito disciplinare, ovvero edizioni critiche con commento di testi medievali romanzi e di testi italiani medievali e moderni; studi su singoli autori o generi letterari o su questioni linguistiche, metriche e retoriche. </w:t>
      </w:r>
    </w:p>
    <w:p w14:paraId="3DAC8730" w14:textId="77777777" w:rsidR="00D355F8" w:rsidRPr="00BF22E5" w:rsidRDefault="00D355F8" w:rsidP="00D355F8">
      <w:pPr>
        <w:spacing w:after="0" w:line="240" w:lineRule="auto"/>
        <w:contextualSpacing/>
        <w:jc w:val="both"/>
        <w:rPr>
          <w:rFonts w:eastAsia="Calibri" w:cstheme="minorHAnsi"/>
          <w:color w:val="000000"/>
          <w:lang w:eastAsia="it-IT"/>
        </w:rPr>
      </w:pPr>
    </w:p>
    <w:p w14:paraId="1ECAFFE0" w14:textId="77777777" w:rsidR="00D355F8" w:rsidRPr="00BF22E5" w:rsidRDefault="00D355F8" w:rsidP="00D355F8">
      <w:pPr>
        <w:spacing w:after="0" w:line="240" w:lineRule="auto"/>
        <w:contextualSpacing/>
        <w:jc w:val="both"/>
        <w:rPr>
          <w:rFonts w:eastAsia="Calibri" w:cstheme="minorHAnsi"/>
          <w:color w:val="000000"/>
          <w:lang w:eastAsia="it-IT"/>
        </w:rPr>
      </w:pPr>
      <w:r w:rsidRPr="00BF22E5">
        <w:rPr>
          <w:rFonts w:eastAsia="Calibri" w:cstheme="minorHAnsi"/>
          <w:color w:val="000000"/>
          <w:lang w:eastAsia="it-IT"/>
        </w:rPr>
        <w:t xml:space="preserve">1) A. Varvaro, </w:t>
      </w:r>
      <w:r w:rsidRPr="00BF22E5">
        <w:rPr>
          <w:rFonts w:eastAsia="Calibri" w:cstheme="minorHAnsi"/>
          <w:i/>
          <w:color w:val="000000"/>
          <w:lang w:eastAsia="it-IT"/>
        </w:rPr>
        <w:t>Letterature romanze del medioevo</w:t>
      </w:r>
      <w:r w:rsidRPr="00BF22E5">
        <w:rPr>
          <w:rFonts w:eastAsia="Calibri" w:cstheme="minorHAnsi"/>
          <w:color w:val="000000"/>
          <w:lang w:eastAsia="it-IT"/>
        </w:rPr>
        <w:t>, Bologna, Il Mulino, 1985 e successive edizioni.</w:t>
      </w:r>
    </w:p>
    <w:p w14:paraId="6CC6FA21" w14:textId="77777777" w:rsidR="00D355F8" w:rsidRPr="00BF22E5" w:rsidRDefault="00D355F8" w:rsidP="00D355F8">
      <w:pPr>
        <w:spacing w:after="0" w:line="240" w:lineRule="auto"/>
        <w:contextualSpacing/>
        <w:jc w:val="both"/>
        <w:rPr>
          <w:rFonts w:eastAsia="Calibri" w:cstheme="minorHAnsi"/>
          <w:color w:val="000000"/>
          <w:lang w:eastAsia="it-IT"/>
        </w:rPr>
      </w:pPr>
      <w:r w:rsidRPr="00BF22E5">
        <w:rPr>
          <w:rFonts w:eastAsia="Calibri" w:cstheme="minorHAnsi"/>
          <w:color w:val="000000"/>
          <w:lang w:eastAsia="it-IT"/>
        </w:rPr>
        <w:t xml:space="preserve">2) C. Di Girolamo, </w:t>
      </w:r>
      <w:r w:rsidRPr="00BF22E5">
        <w:rPr>
          <w:rFonts w:eastAsia="Calibri" w:cstheme="minorHAnsi"/>
          <w:i/>
          <w:color w:val="000000"/>
          <w:lang w:eastAsia="it-IT"/>
        </w:rPr>
        <w:t>La letteratura romanza medievale: una storia per generi</w:t>
      </w:r>
      <w:r w:rsidRPr="00BF22E5">
        <w:rPr>
          <w:rFonts w:eastAsia="Calibri" w:cstheme="minorHAnsi"/>
          <w:color w:val="000000"/>
          <w:lang w:eastAsia="it-IT"/>
        </w:rPr>
        <w:t>, Bologna, Il Mulino, 1994.</w:t>
      </w:r>
    </w:p>
    <w:p w14:paraId="2876C850" w14:textId="77777777" w:rsidR="00D355F8" w:rsidRPr="00BF22E5" w:rsidRDefault="00D355F8" w:rsidP="00D355F8">
      <w:pPr>
        <w:spacing w:after="0" w:line="240" w:lineRule="auto"/>
        <w:contextualSpacing/>
        <w:jc w:val="both"/>
        <w:rPr>
          <w:rFonts w:eastAsia="Calibri" w:cstheme="minorHAnsi"/>
          <w:color w:val="000000"/>
          <w:lang w:eastAsia="it-IT"/>
        </w:rPr>
      </w:pPr>
      <w:r w:rsidRPr="00BF22E5">
        <w:rPr>
          <w:rFonts w:eastAsia="Calibri" w:cstheme="minorHAnsi"/>
          <w:color w:val="000000"/>
          <w:lang w:eastAsia="it-IT"/>
        </w:rPr>
        <w:t xml:space="preserve">3) C. Di Girolamo, </w:t>
      </w:r>
      <w:r w:rsidRPr="00BF22E5">
        <w:rPr>
          <w:rFonts w:eastAsia="Calibri" w:cstheme="minorHAnsi"/>
          <w:i/>
          <w:color w:val="000000"/>
          <w:lang w:eastAsia="it-IT"/>
        </w:rPr>
        <w:t>I trovatori. Nuova edizione</w:t>
      </w:r>
      <w:r w:rsidRPr="00BF22E5">
        <w:rPr>
          <w:rFonts w:eastAsia="Calibri" w:cstheme="minorHAnsi"/>
          <w:color w:val="000000"/>
          <w:lang w:eastAsia="it-IT"/>
        </w:rPr>
        <w:t>, Torino, Bollati Boringhieri, 2021.</w:t>
      </w:r>
    </w:p>
    <w:p w14:paraId="6FEF7682" w14:textId="77777777" w:rsidR="00D355F8" w:rsidRPr="00BF22E5" w:rsidRDefault="00D355F8" w:rsidP="00D355F8">
      <w:pPr>
        <w:spacing w:after="0" w:line="240" w:lineRule="auto"/>
        <w:contextualSpacing/>
        <w:jc w:val="both"/>
        <w:rPr>
          <w:rFonts w:eastAsia="Calibri" w:cstheme="minorHAnsi"/>
          <w:color w:val="000000"/>
          <w:lang w:eastAsia="it-IT"/>
        </w:rPr>
      </w:pPr>
      <w:r w:rsidRPr="00BF22E5">
        <w:rPr>
          <w:rFonts w:eastAsia="Calibri" w:cstheme="minorHAnsi"/>
          <w:color w:val="000000"/>
          <w:lang w:eastAsia="it-IT"/>
        </w:rPr>
        <w:t xml:space="preserve">4) G. Contini, </w:t>
      </w:r>
      <w:r w:rsidRPr="00BF22E5">
        <w:rPr>
          <w:rFonts w:eastAsia="Calibri" w:cstheme="minorHAnsi"/>
          <w:i/>
          <w:color w:val="000000"/>
          <w:lang w:eastAsia="it-IT"/>
        </w:rPr>
        <w:t>Filologia</w:t>
      </w:r>
      <w:r w:rsidRPr="00BF22E5">
        <w:rPr>
          <w:rFonts w:eastAsia="Calibri" w:cstheme="minorHAnsi"/>
          <w:color w:val="000000"/>
          <w:lang w:eastAsia="it-IT"/>
        </w:rPr>
        <w:t>, a cura di L. Leonardi, Bologna, Il Mulino, 2014.</w:t>
      </w:r>
    </w:p>
    <w:p w14:paraId="50A24413" w14:textId="77777777" w:rsidR="00D355F8" w:rsidRPr="00BF22E5" w:rsidRDefault="00D355F8" w:rsidP="00D355F8">
      <w:pPr>
        <w:spacing w:after="0" w:line="240" w:lineRule="auto"/>
        <w:contextualSpacing/>
        <w:jc w:val="both"/>
        <w:rPr>
          <w:rFonts w:eastAsia="Calibri" w:cstheme="minorHAnsi"/>
          <w:color w:val="000000"/>
          <w:lang w:eastAsia="it-IT"/>
        </w:rPr>
      </w:pPr>
      <w:r w:rsidRPr="00BF22E5">
        <w:rPr>
          <w:rFonts w:eastAsia="Calibri" w:cstheme="minorHAnsi"/>
          <w:color w:val="000000"/>
          <w:lang w:eastAsia="it-IT"/>
        </w:rPr>
        <w:t xml:space="preserve">5) A. </w:t>
      </w:r>
      <w:proofErr w:type="spellStart"/>
      <w:r w:rsidRPr="00BF22E5">
        <w:rPr>
          <w:rFonts w:eastAsia="Calibri" w:cstheme="minorHAnsi"/>
          <w:color w:val="000000"/>
          <w:lang w:eastAsia="it-IT"/>
        </w:rPr>
        <w:t>Stussi</w:t>
      </w:r>
      <w:proofErr w:type="spellEnd"/>
      <w:r w:rsidRPr="00BF22E5">
        <w:rPr>
          <w:rFonts w:eastAsia="Calibri" w:cstheme="minorHAnsi"/>
          <w:color w:val="000000"/>
          <w:lang w:eastAsia="it-IT"/>
        </w:rPr>
        <w:t xml:space="preserve">, </w:t>
      </w:r>
      <w:r w:rsidRPr="00BF22E5">
        <w:rPr>
          <w:rFonts w:eastAsia="Calibri" w:cstheme="minorHAnsi"/>
          <w:i/>
          <w:color w:val="000000"/>
          <w:lang w:eastAsia="it-IT"/>
        </w:rPr>
        <w:t>Fondamenti di critica testuale</w:t>
      </w:r>
      <w:r w:rsidRPr="00BF22E5">
        <w:rPr>
          <w:rFonts w:eastAsia="Calibri" w:cstheme="minorHAnsi"/>
          <w:color w:val="000000"/>
          <w:lang w:eastAsia="it-IT"/>
        </w:rPr>
        <w:t>, Bologna, Il Mulino, 2006 e successive edizioni.</w:t>
      </w:r>
    </w:p>
    <w:p w14:paraId="7C1A67A3" w14:textId="77777777" w:rsidR="00D355F8" w:rsidRPr="00BF22E5" w:rsidRDefault="00D355F8" w:rsidP="00D355F8">
      <w:pPr>
        <w:spacing w:after="0" w:line="240" w:lineRule="auto"/>
        <w:contextualSpacing/>
        <w:jc w:val="both"/>
        <w:rPr>
          <w:rFonts w:eastAsia="Calibri" w:cstheme="minorHAnsi"/>
          <w:color w:val="000000"/>
          <w:lang w:eastAsia="it-IT"/>
        </w:rPr>
      </w:pPr>
      <w:r w:rsidRPr="00BF22E5">
        <w:rPr>
          <w:rFonts w:eastAsia="Calibri" w:cstheme="minorHAnsi"/>
          <w:color w:val="000000"/>
          <w:lang w:eastAsia="it-IT"/>
        </w:rPr>
        <w:t xml:space="preserve">6) </w:t>
      </w:r>
      <w:r w:rsidRPr="00BF22E5">
        <w:rPr>
          <w:rFonts w:eastAsia="Calibri" w:cstheme="minorHAnsi"/>
          <w:i/>
          <w:color w:val="000000"/>
          <w:lang w:eastAsia="it-IT"/>
        </w:rPr>
        <w:t>La critica del testo. Problemi di metodo ed esperienze di lavoro. Trent’anni dopo, in vista del Settecentenario della morte di Dante</w:t>
      </w:r>
      <w:r w:rsidRPr="00BF22E5">
        <w:rPr>
          <w:rFonts w:eastAsia="Calibri" w:cstheme="minorHAnsi"/>
          <w:color w:val="000000"/>
          <w:lang w:eastAsia="it-IT"/>
        </w:rPr>
        <w:t>. Atti del Convegno internazionale di Roma, 23-26 ottobre 2017, a cura di E. Malato e A. Mazzucchi, Roma, Salerno Editrice, 2019.</w:t>
      </w:r>
    </w:p>
    <w:p w14:paraId="1C06D725" w14:textId="77777777" w:rsidR="00D355F8" w:rsidRPr="00BF22E5" w:rsidRDefault="00D355F8" w:rsidP="00D355F8">
      <w:pPr>
        <w:spacing w:after="0" w:line="240" w:lineRule="auto"/>
        <w:contextualSpacing/>
        <w:jc w:val="both"/>
        <w:rPr>
          <w:rFonts w:eastAsia="Calibri" w:cstheme="minorHAnsi"/>
          <w:color w:val="000000"/>
          <w:lang w:eastAsia="it-IT"/>
        </w:rPr>
      </w:pPr>
      <w:r w:rsidRPr="00BF22E5">
        <w:rPr>
          <w:rFonts w:eastAsia="Calibri" w:cstheme="minorHAnsi"/>
          <w:color w:val="000000"/>
          <w:lang w:eastAsia="it-IT"/>
        </w:rPr>
        <w:t xml:space="preserve">7) F. </w:t>
      </w:r>
      <w:proofErr w:type="spellStart"/>
      <w:r w:rsidRPr="00BF22E5">
        <w:rPr>
          <w:rFonts w:eastAsia="Calibri" w:cstheme="minorHAnsi"/>
          <w:color w:val="000000"/>
          <w:lang w:eastAsia="it-IT"/>
        </w:rPr>
        <w:t>Bausi</w:t>
      </w:r>
      <w:proofErr w:type="spellEnd"/>
      <w:r w:rsidRPr="00BF22E5">
        <w:rPr>
          <w:rFonts w:eastAsia="Calibri" w:cstheme="minorHAnsi"/>
          <w:color w:val="000000"/>
          <w:lang w:eastAsia="it-IT"/>
        </w:rPr>
        <w:t xml:space="preserve">, </w:t>
      </w:r>
      <w:r w:rsidRPr="00BF22E5">
        <w:rPr>
          <w:rFonts w:eastAsia="Calibri" w:cstheme="minorHAnsi"/>
          <w:i/>
          <w:color w:val="000000"/>
          <w:lang w:eastAsia="it-IT"/>
        </w:rPr>
        <w:t>La filologia italiana</w:t>
      </w:r>
      <w:r w:rsidRPr="00BF22E5">
        <w:rPr>
          <w:rFonts w:eastAsia="Calibri" w:cstheme="minorHAnsi"/>
          <w:color w:val="000000"/>
          <w:lang w:eastAsia="it-IT"/>
        </w:rPr>
        <w:t>, Bologna, Il Mulino, 2022.</w:t>
      </w:r>
    </w:p>
    <w:p w14:paraId="4D7874E4" w14:textId="77777777" w:rsidR="00D355F8" w:rsidRPr="00BF22E5" w:rsidRDefault="00D355F8" w:rsidP="00D355F8">
      <w:pPr>
        <w:spacing w:after="0" w:line="240" w:lineRule="auto"/>
        <w:contextualSpacing/>
        <w:jc w:val="both"/>
        <w:rPr>
          <w:rFonts w:eastAsia="Calibri" w:cstheme="minorHAnsi"/>
          <w:color w:val="000000"/>
          <w:lang w:eastAsia="it-IT"/>
        </w:rPr>
      </w:pPr>
    </w:p>
    <w:p w14:paraId="21292F7D" w14:textId="77777777" w:rsidR="00D355F8" w:rsidRPr="00BF22E5" w:rsidRDefault="00D355F8" w:rsidP="00D355F8">
      <w:pPr>
        <w:spacing w:after="0" w:line="240" w:lineRule="auto"/>
        <w:contextualSpacing/>
        <w:rPr>
          <w:rFonts w:eastAsia="Calibri" w:cstheme="minorHAnsi"/>
          <w:b/>
          <w:color w:val="000000"/>
          <w:lang w:eastAsia="it-IT"/>
        </w:rPr>
      </w:pPr>
      <w:r w:rsidRPr="00BF22E5">
        <w:rPr>
          <w:rFonts w:eastAsia="Calibri" w:cstheme="minorHAnsi"/>
          <w:b/>
          <w:color w:val="000000"/>
          <w:lang w:eastAsia="it-IT"/>
        </w:rPr>
        <w:t>Linguistica italiana</w:t>
      </w:r>
    </w:p>
    <w:p w14:paraId="440F8E06" w14:textId="77777777" w:rsidR="00D355F8" w:rsidRPr="00BF22E5" w:rsidRDefault="00D355F8" w:rsidP="00D355F8">
      <w:pPr>
        <w:spacing w:after="0" w:line="240" w:lineRule="auto"/>
        <w:contextualSpacing/>
        <w:rPr>
          <w:rFonts w:eastAsia="Calibri" w:cstheme="minorHAnsi"/>
          <w:color w:val="000000"/>
          <w:lang w:eastAsia="it-IT"/>
        </w:rPr>
      </w:pPr>
      <w:r w:rsidRPr="00BF22E5">
        <w:rPr>
          <w:rFonts w:eastAsia="Calibri" w:cstheme="minorHAnsi"/>
          <w:color w:val="000000"/>
          <w:lang w:eastAsia="it-IT"/>
        </w:rPr>
        <w:t>Edizioni critiche con commento linguistico e glossario di testi italo-romanzi; studi lessicografici, di sociolinguistica e dialettologia; analisi linguistiche e stilistiche di testi e autori della letteratura italiana in lingua italiana o in dialetto; analisi del repertorio linguistico contemporaneo; questioni, metodi e problemi della storia della lingua italiana e linguistica italiana in prospettiva sincronica e diacronica.</w:t>
      </w:r>
    </w:p>
    <w:p w14:paraId="23C85E30" w14:textId="77777777" w:rsidR="00D355F8" w:rsidRPr="00BF22E5" w:rsidRDefault="00D355F8" w:rsidP="00D355F8">
      <w:pPr>
        <w:shd w:val="clear" w:color="auto" w:fill="FFFFFF"/>
        <w:spacing w:after="0" w:line="240" w:lineRule="auto"/>
        <w:contextualSpacing/>
        <w:jc w:val="both"/>
        <w:rPr>
          <w:rFonts w:eastAsia="Calibri" w:cstheme="minorHAnsi"/>
          <w:color w:val="000000"/>
          <w:lang w:eastAsia="it-IT"/>
        </w:rPr>
      </w:pPr>
      <w:r w:rsidRPr="00BF22E5">
        <w:rPr>
          <w:rFonts w:eastAsia="Calibri" w:cstheme="minorHAnsi"/>
          <w:color w:val="000000"/>
          <w:lang w:eastAsia="it-IT"/>
        </w:rPr>
        <w:t>La preparazione e il rafforzamento delle competenze e dei saperi propri della Linguistica italiana e della Storia della Lingua Italiana vanno realizzati utilizzando grammatiche di livello universitario, manuali di Linguistica italiane e Storia della Lingua italiana, nonché collane dedicate a singole epoche ed autori:</w:t>
      </w:r>
    </w:p>
    <w:p w14:paraId="58D22164" w14:textId="77777777" w:rsidR="00D355F8" w:rsidRPr="00BF22E5" w:rsidRDefault="00D355F8" w:rsidP="00D355F8">
      <w:pPr>
        <w:shd w:val="clear" w:color="auto" w:fill="FFFFFF"/>
        <w:spacing w:after="0" w:line="240" w:lineRule="auto"/>
        <w:contextualSpacing/>
        <w:rPr>
          <w:rFonts w:eastAsia="Calibri" w:cstheme="minorHAnsi"/>
          <w:color w:val="000000"/>
          <w:lang w:eastAsia="it-IT"/>
        </w:rPr>
      </w:pPr>
    </w:p>
    <w:p w14:paraId="1057DDE3" w14:textId="77777777" w:rsidR="00D355F8" w:rsidRPr="00BF22E5" w:rsidRDefault="00D355F8" w:rsidP="00D355F8">
      <w:pPr>
        <w:shd w:val="clear" w:color="auto" w:fill="FFFFFF"/>
        <w:spacing w:after="0" w:line="240" w:lineRule="auto"/>
        <w:contextualSpacing/>
        <w:rPr>
          <w:rFonts w:eastAsia="Calibri" w:cstheme="minorHAnsi"/>
          <w:b/>
          <w:bCs/>
          <w:color w:val="000000"/>
          <w:lang w:eastAsia="it-IT"/>
        </w:rPr>
      </w:pPr>
      <w:r w:rsidRPr="00BF22E5">
        <w:rPr>
          <w:rFonts w:eastAsia="Calibri" w:cstheme="minorHAnsi"/>
          <w:b/>
          <w:bCs/>
          <w:color w:val="000000"/>
          <w:lang w:eastAsia="it-IT"/>
        </w:rPr>
        <w:t>Grammatiche e manuali specialistici di Linguistica Italiana</w:t>
      </w:r>
    </w:p>
    <w:p w14:paraId="15E7F7CD" w14:textId="77777777" w:rsidR="00D355F8" w:rsidRPr="00BF22E5" w:rsidRDefault="00D355F8" w:rsidP="00D355F8">
      <w:pPr>
        <w:shd w:val="clear" w:color="auto" w:fill="FFFFFF"/>
        <w:spacing w:after="0" w:line="240" w:lineRule="auto"/>
        <w:contextualSpacing/>
        <w:jc w:val="both"/>
        <w:rPr>
          <w:rFonts w:eastAsia="Times New Roman" w:cstheme="minorHAnsi"/>
          <w:lang w:eastAsia="it-IT"/>
        </w:rPr>
      </w:pPr>
      <w:r w:rsidRPr="00BF22E5">
        <w:rPr>
          <w:rFonts w:eastAsia="Calibri" w:cstheme="minorHAnsi"/>
          <w:lang w:eastAsia="it-IT"/>
        </w:rPr>
        <w:t xml:space="preserve">Angela Ferrari – Luciano </w:t>
      </w:r>
      <w:proofErr w:type="spellStart"/>
      <w:r w:rsidRPr="00BF22E5">
        <w:rPr>
          <w:rFonts w:eastAsia="Calibri" w:cstheme="minorHAnsi"/>
          <w:lang w:eastAsia="it-IT"/>
        </w:rPr>
        <w:t>Zampese</w:t>
      </w:r>
      <w:proofErr w:type="spellEnd"/>
      <w:r w:rsidRPr="00BF22E5">
        <w:rPr>
          <w:rFonts w:eastAsia="Calibri" w:cstheme="minorHAnsi"/>
          <w:lang w:eastAsia="it-IT"/>
        </w:rPr>
        <w:t xml:space="preserve">, </w:t>
      </w:r>
      <w:r w:rsidRPr="00BF22E5">
        <w:rPr>
          <w:rFonts w:eastAsia="Calibri" w:cstheme="minorHAnsi"/>
          <w:i/>
          <w:lang w:eastAsia="it-IT"/>
        </w:rPr>
        <w:t>Dalla frase al testo</w:t>
      </w:r>
      <w:r w:rsidRPr="00BF22E5">
        <w:rPr>
          <w:rFonts w:eastAsia="Calibri" w:cstheme="minorHAnsi"/>
          <w:lang w:eastAsia="it-IT"/>
        </w:rPr>
        <w:t>, Zanichelli, Bologna, 2000.</w:t>
      </w:r>
    </w:p>
    <w:p w14:paraId="7F1A3EFF" w14:textId="77777777" w:rsidR="00D355F8" w:rsidRPr="00BF22E5" w:rsidRDefault="00D355F8" w:rsidP="00D355F8">
      <w:pPr>
        <w:shd w:val="clear" w:color="auto" w:fill="FFFFFF"/>
        <w:spacing w:after="0" w:line="240" w:lineRule="auto"/>
        <w:contextualSpacing/>
        <w:jc w:val="both"/>
        <w:rPr>
          <w:rFonts w:eastAsia="Times New Roman" w:cstheme="minorHAnsi"/>
          <w:lang w:eastAsia="it-IT"/>
        </w:rPr>
      </w:pPr>
      <w:r w:rsidRPr="00BF22E5">
        <w:rPr>
          <w:rFonts w:eastAsia="Times New Roman" w:cstheme="minorHAnsi"/>
          <w:lang w:eastAsia="it-IT"/>
        </w:rPr>
        <w:t>Sergio</w:t>
      </w:r>
      <w:r w:rsidRPr="00BF22E5">
        <w:rPr>
          <w:rFonts w:eastAsia="Times New Roman" w:cstheme="minorHAnsi"/>
          <w:i/>
          <w:lang w:eastAsia="it-IT"/>
        </w:rPr>
        <w:t xml:space="preserve"> </w:t>
      </w:r>
      <w:r w:rsidRPr="00BF22E5">
        <w:rPr>
          <w:rFonts w:eastAsia="Times New Roman" w:cstheme="minorHAnsi"/>
          <w:lang w:eastAsia="it-IT"/>
        </w:rPr>
        <w:t>Lubello</w:t>
      </w:r>
      <w:r w:rsidRPr="00BF22E5">
        <w:rPr>
          <w:rFonts w:eastAsia="Times New Roman" w:cstheme="minorHAnsi"/>
          <w:i/>
          <w:lang w:eastAsia="it-IT"/>
        </w:rPr>
        <w:t xml:space="preserve"> </w:t>
      </w:r>
      <w:r w:rsidRPr="00BF22E5">
        <w:rPr>
          <w:rFonts w:eastAsia="Calibri" w:cstheme="minorHAnsi"/>
          <w:lang w:eastAsia="it-IT"/>
        </w:rPr>
        <w:t xml:space="preserve">(a c. di), </w:t>
      </w:r>
      <w:r w:rsidRPr="00BF22E5">
        <w:rPr>
          <w:rFonts w:eastAsia="Times New Roman" w:cstheme="minorHAnsi"/>
          <w:i/>
          <w:lang w:eastAsia="it-IT"/>
        </w:rPr>
        <w:t>Manuale di linguistica italiana</w:t>
      </w:r>
      <w:r w:rsidRPr="00BF22E5">
        <w:rPr>
          <w:rFonts w:eastAsia="Times New Roman" w:cstheme="minorHAnsi"/>
          <w:lang w:eastAsia="it-IT"/>
        </w:rPr>
        <w:t>,</w:t>
      </w:r>
      <w:r w:rsidRPr="00BF22E5">
        <w:rPr>
          <w:rFonts w:eastAsia="Times New Roman" w:cstheme="minorHAnsi"/>
          <w:i/>
          <w:lang w:eastAsia="it-IT"/>
        </w:rPr>
        <w:t xml:space="preserve"> </w:t>
      </w:r>
      <w:r w:rsidRPr="00BF22E5">
        <w:rPr>
          <w:rFonts w:eastAsia="Times New Roman" w:cstheme="minorHAnsi"/>
          <w:lang w:eastAsia="it-IT"/>
        </w:rPr>
        <w:t xml:space="preserve">de </w:t>
      </w:r>
      <w:proofErr w:type="spellStart"/>
      <w:r w:rsidRPr="00BF22E5">
        <w:rPr>
          <w:rFonts w:eastAsia="Times New Roman" w:cstheme="minorHAnsi"/>
          <w:lang w:eastAsia="it-IT"/>
        </w:rPr>
        <w:t>Gruyter</w:t>
      </w:r>
      <w:proofErr w:type="spellEnd"/>
      <w:r w:rsidRPr="00BF22E5">
        <w:rPr>
          <w:rFonts w:eastAsia="Times New Roman" w:cstheme="minorHAnsi"/>
          <w:lang w:eastAsia="it-IT"/>
        </w:rPr>
        <w:t xml:space="preserve">, </w:t>
      </w:r>
      <w:proofErr w:type="spellStart"/>
      <w:r w:rsidRPr="00BF22E5">
        <w:rPr>
          <w:rFonts w:eastAsia="Times New Roman" w:cstheme="minorHAnsi"/>
          <w:lang w:eastAsia="it-IT"/>
        </w:rPr>
        <w:t>Berlin</w:t>
      </w:r>
      <w:proofErr w:type="spellEnd"/>
      <w:r w:rsidRPr="00BF22E5">
        <w:rPr>
          <w:rFonts w:eastAsia="Times New Roman" w:cstheme="minorHAnsi"/>
          <w:lang w:eastAsia="it-IT"/>
        </w:rPr>
        <w:t>/Boston, 2016.</w:t>
      </w:r>
    </w:p>
    <w:p w14:paraId="2CEFC070" w14:textId="77777777" w:rsidR="00D355F8" w:rsidRPr="00BF22E5" w:rsidRDefault="00D355F8" w:rsidP="00D355F8">
      <w:pPr>
        <w:widowControl w:val="0"/>
        <w:suppressAutoHyphens/>
        <w:spacing w:after="0" w:line="240" w:lineRule="auto"/>
        <w:jc w:val="both"/>
        <w:rPr>
          <w:rFonts w:eastAsia="Calibri" w:cstheme="minorHAnsi"/>
          <w:lang w:eastAsia="it-IT"/>
        </w:rPr>
      </w:pPr>
      <w:r w:rsidRPr="00BF22E5">
        <w:rPr>
          <w:rFonts w:eastAsia="Calibri" w:cstheme="minorHAnsi"/>
          <w:lang w:eastAsia="it-IT"/>
        </w:rPr>
        <w:t>Michele Prandi – Cristiana De Santis</w:t>
      </w:r>
      <w:r w:rsidRPr="00BF22E5">
        <w:rPr>
          <w:rFonts w:eastAsia="Calibri" w:cstheme="minorHAnsi"/>
          <w:smallCaps/>
          <w:lang w:eastAsia="it-IT"/>
        </w:rPr>
        <w:t xml:space="preserve">, </w:t>
      </w:r>
      <w:r w:rsidRPr="00BF22E5">
        <w:rPr>
          <w:rFonts w:eastAsia="Calibri" w:cstheme="minorHAnsi"/>
          <w:i/>
          <w:lang w:eastAsia="it-IT"/>
        </w:rPr>
        <w:t>Le regole e le scelte. Manuale di linguistica e di grammatica italiana</w:t>
      </w:r>
      <w:r w:rsidRPr="00BF22E5">
        <w:rPr>
          <w:rFonts w:eastAsia="Calibri" w:cstheme="minorHAnsi"/>
          <w:iCs/>
          <w:lang w:eastAsia="it-IT"/>
        </w:rPr>
        <w:t xml:space="preserve">, </w:t>
      </w:r>
      <w:r w:rsidRPr="00BF22E5">
        <w:rPr>
          <w:rFonts w:eastAsia="Calibri" w:cstheme="minorHAnsi"/>
          <w:lang w:eastAsia="it-IT"/>
        </w:rPr>
        <w:t>Utet, Torino, 2019.</w:t>
      </w:r>
    </w:p>
    <w:p w14:paraId="04B64FA6" w14:textId="77777777" w:rsidR="00D355F8" w:rsidRPr="00BF22E5" w:rsidRDefault="00D355F8" w:rsidP="00D355F8">
      <w:pPr>
        <w:widowControl w:val="0"/>
        <w:suppressAutoHyphens/>
        <w:spacing w:after="0" w:line="240" w:lineRule="auto"/>
        <w:jc w:val="both"/>
        <w:rPr>
          <w:rFonts w:eastAsia="Calibri" w:cstheme="minorHAnsi"/>
          <w:lang w:eastAsia="it-IT"/>
        </w:rPr>
      </w:pPr>
      <w:r w:rsidRPr="00BF22E5">
        <w:rPr>
          <w:rFonts w:eastAsia="Calibri" w:cstheme="minorHAnsi"/>
          <w:lang w:eastAsia="it-IT"/>
        </w:rPr>
        <w:t>Lorenzo Renzi – Giampaolo Salvi – Anna Cardinaletti</w:t>
      </w:r>
      <w:r w:rsidRPr="00BF22E5">
        <w:rPr>
          <w:rFonts w:eastAsia="Calibri" w:cstheme="minorHAnsi"/>
          <w:i/>
          <w:iCs/>
          <w:lang w:eastAsia="it-IT"/>
        </w:rPr>
        <w:t xml:space="preserve"> </w:t>
      </w:r>
      <w:r w:rsidRPr="00BF22E5">
        <w:rPr>
          <w:rFonts w:eastAsia="Calibri" w:cstheme="minorHAnsi"/>
          <w:lang w:eastAsia="it-IT"/>
        </w:rPr>
        <w:t xml:space="preserve">(a c. di), </w:t>
      </w:r>
      <w:r w:rsidRPr="00BF22E5">
        <w:rPr>
          <w:rFonts w:eastAsia="Calibri" w:cstheme="minorHAnsi"/>
          <w:i/>
          <w:iCs/>
          <w:lang w:eastAsia="it-IT"/>
        </w:rPr>
        <w:t>Grande Grammatica Italiana di Consultazione</w:t>
      </w:r>
      <w:r w:rsidRPr="00BF22E5">
        <w:rPr>
          <w:rFonts w:eastAsia="Calibri" w:cstheme="minorHAnsi"/>
          <w:lang w:eastAsia="it-IT"/>
        </w:rPr>
        <w:t>, 3 voll., il Mulino, Bologna, 1988-1995.</w:t>
      </w:r>
    </w:p>
    <w:p w14:paraId="611A474E" w14:textId="77777777" w:rsidR="00D355F8" w:rsidRPr="00BF22E5" w:rsidRDefault="00D355F8" w:rsidP="00D355F8">
      <w:pPr>
        <w:shd w:val="clear" w:color="auto" w:fill="FFFFFF"/>
        <w:spacing w:after="0" w:line="240" w:lineRule="auto"/>
        <w:contextualSpacing/>
        <w:rPr>
          <w:rFonts w:eastAsia="Calibri" w:cstheme="minorHAnsi"/>
          <w:color w:val="000000"/>
          <w:lang w:eastAsia="it-IT"/>
        </w:rPr>
      </w:pPr>
      <w:r w:rsidRPr="00BF22E5">
        <w:rPr>
          <w:rFonts w:eastAsia="Times New Roman" w:cstheme="minorHAnsi"/>
          <w:bCs/>
          <w:lang w:eastAsia="ar-SA"/>
        </w:rPr>
        <w:lastRenderedPageBreak/>
        <w:t xml:space="preserve">Luca Serianni, </w:t>
      </w:r>
      <w:r w:rsidRPr="00BF22E5">
        <w:rPr>
          <w:rFonts w:eastAsia="Times New Roman" w:cstheme="minorHAnsi"/>
          <w:bCs/>
          <w:i/>
          <w:iCs/>
          <w:lang w:eastAsia="ar-SA"/>
        </w:rPr>
        <w:t>Grammatica italiana. Italiano comune e lingua letteraria. Suoni forme costrutti</w:t>
      </w:r>
      <w:r w:rsidRPr="00BF22E5">
        <w:rPr>
          <w:rFonts w:eastAsia="Times New Roman" w:cstheme="minorHAnsi"/>
          <w:bCs/>
          <w:lang w:eastAsia="ar-SA"/>
        </w:rPr>
        <w:t>, con la collaborazione di Alberto Castelvecchi, Utet-De Agostini Scuola, Novara, 2006.</w:t>
      </w:r>
    </w:p>
    <w:p w14:paraId="482E576C" w14:textId="77777777" w:rsidR="00D355F8" w:rsidRPr="00BF22E5" w:rsidRDefault="00D355F8" w:rsidP="00D355F8">
      <w:pPr>
        <w:widowControl w:val="0"/>
        <w:suppressAutoHyphens/>
        <w:spacing w:after="0" w:line="240" w:lineRule="auto"/>
        <w:jc w:val="both"/>
        <w:rPr>
          <w:rFonts w:eastAsia="Times" w:cstheme="minorHAnsi"/>
          <w:lang w:eastAsia="hi-IN" w:bidi="hi-IN"/>
        </w:rPr>
      </w:pPr>
      <w:r w:rsidRPr="00BF22E5">
        <w:rPr>
          <w:rFonts w:eastAsia="Times" w:cstheme="minorHAnsi"/>
          <w:lang w:eastAsia="hi-IN" w:bidi="hi-IN"/>
        </w:rPr>
        <w:t>Raffaele Simone</w:t>
      </w:r>
      <w:r w:rsidRPr="00BF22E5">
        <w:rPr>
          <w:rFonts w:eastAsia="Times" w:cstheme="minorHAnsi"/>
          <w:i/>
          <w:lang w:eastAsia="hi-IN" w:bidi="hi-IN"/>
        </w:rPr>
        <w:t xml:space="preserve"> </w:t>
      </w:r>
      <w:r w:rsidRPr="00BF22E5">
        <w:rPr>
          <w:rFonts w:eastAsia="Calibri" w:cstheme="minorHAnsi"/>
          <w:lang w:eastAsia="it-IT"/>
        </w:rPr>
        <w:t xml:space="preserve">(a c. di), </w:t>
      </w:r>
      <w:r w:rsidRPr="00BF22E5">
        <w:rPr>
          <w:rFonts w:eastAsia="Times" w:cstheme="minorHAnsi"/>
          <w:i/>
          <w:lang w:eastAsia="hi-IN" w:bidi="hi-IN"/>
        </w:rPr>
        <w:t>Enciclopedia dell’Italiano</w:t>
      </w:r>
      <w:r w:rsidRPr="00BF22E5">
        <w:rPr>
          <w:rFonts w:eastAsia="Times" w:cstheme="minorHAnsi"/>
          <w:lang w:eastAsia="hi-IN" w:bidi="hi-IN"/>
        </w:rPr>
        <w:t xml:space="preserve">, a cura di, con la collaborazione di Gaetano Berruto e Paolo D’Achille, 2 voll., Istituto della Enciclopedia Italiana, Roma, vol. </w:t>
      </w:r>
      <w:r w:rsidRPr="00BF22E5">
        <w:rPr>
          <w:rFonts w:eastAsia="Times" w:cstheme="minorHAnsi"/>
          <w:smallCaps/>
          <w:lang w:eastAsia="hi-IN" w:bidi="hi-IN"/>
        </w:rPr>
        <w:t>i.</w:t>
      </w:r>
      <w:r w:rsidRPr="00BF22E5">
        <w:rPr>
          <w:rFonts w:eastAsia="Times" w:cstheme="minorHAnsi"/>
          <w:lang w:eastAsia="hi-IN" w:bidi="hi-IN"/>
        </w:rPr>
        <w:t xml:space="preserve"> </w:t>
      </w:r>
      <w:r w:rsidRPr="00BF22E5">
        <w:rPr>
          <w:rFonts w:eastAsia="Times" w:cstheme="minorHAnsi"/>
          <w:i/>
          <w:lang w:eastAsia="hi-IN" w:bidi="hi-IN"/>
        </w:rPr>
        <w:t>A-L</w:t>
      </w:r>
      <w:r w:rsidRPr="00BF22E5">
        <w:rPr>
          <w:rFonts w:eastAsia="Times" w:cstheme="minorHAnsi"/>
          <w:lang w:eastAsia="hi-IN" w:bidi="hi-IN"/>
        </w:rPr>
        <w:t xml:space="preserve">, 2010, vol. </w:t>
      </w:r>
      <w:r w:rsidRPr="00BF22E5">
        <w:rPr>
          <w:rFonts w:eastAsia="Times" w:cstheme="minorHAnsi"/>
          <w:smallCaps/>
          <w:lang w:eastAsia="hi-IN" w:bidi="hi-IN"/>
        </w:rPr>
        <w:t>ii</w:t>
      </w:r>
      <w:r w:rsidRPr="00BF22E5">
        <w:rPr>
          <w:rFonts w:eastAsia="Times" w:cstheme="minorHAnsi"/>
          <w:lang w:eastAsia="hi-IN" w:bidi="hi-IN"/>
        </w:rPr>
        <w:t xml:space="preserve">. </w:t>
      </w:r>
      <w:r w:rsidRPr="00BF22E5">
        <w:rPr>
          <w:rFonts w:eastAsia="Times" w:cstheme="minorHAnsi"/>
          <w:i/>
          <w:iCs/>
          <w:lang w:eastAsia="hi-IN" w:bidi="hi-IN"/>
        </w:rPr>
        <w:t>L-Z</w:t>
      </w:r>
      <w:r w:rsidRPr="00BF22E5">
        <w:rPr>
          <w:rFonts w:eastAsia="Times" w:cstheme="minorHAnsi"/>
          <w:lang w:eastAsia="hi-IN" w:bidi="hi-IN"/>
        </w:rPr>
        <w:t>, 2011.</w:t>
      </w:r>
    </w:p>
    <w:p w14:paraId="34DCAD24" w14:textId="77777777" w:rsidR="00D355F8" w:rsidRPr="00BF22E5" w:rsidRDefault="00D355F8" w:rsidP="00D355F8">
      <w:pPr>
        <w:shd w:val="clear" w:color="auto" w:fill="FFFFFF"/>
        <w:spacing w:after="0" w:line="240" w:lineRule="auto"/>
        <w:contextualSpacing/>
        <w:rPr>
          <w:rFonts w:eastAsia="Calibri" w:cstheme="minorHAnsi"/>
          <w:i/>
          <w:iCs/>
          <w:color w:val="000000"/>
          <w:lang w:eastAsia="it-IT"/>
        </w:rPr>
      </w:pPr>
    </w:p>
    <w:p w14:paraId="10EB0EEE" w14:textId="77777777" w:rsidR="00D355F8" w:rsidRPr="00BF22E5" w:rsidRDefault="00D355F8" w:rsidP="00D355F8">
      <w:pPr>
        <w:shd w:val="clear" w:color="auto" w:fill="FFFFFF"/>
        <w:spacing w:after="0" w:line="240" w:lineRule="auto"/>
        <w:contextualSpacing/>
        <w:rPr>
          <w:rFonts w:eastAsia="Calibri" w:cstheme="minorHAnsi"/>
          <w:b/>
          <w:color w:val="000000"/>
          <w:lang w:eastAsia="it-IT"/>
        </w:rPr>
      </w:pPr>
      <w:r w:rsidRPr="00BF22E5">
        <w:rPr>
          <w:rFonts w:eastAsia="Calibri" w:cstheme="minorHAnsi"/>
          <w:b/>
          <w:color w:val="000000"/>
          <w:lang w:eastAsia="it-IT"/>
        </w:rPr>
        <w:t>Grammatiche storiche e lessicografia</w:t>
      </w:r>
    </w:p>
    <w:p w14:paraId="24A87390" w14:textId="77777777" w:rsidR="00D355F8" w:rsidRPr="00BF22E5" w:rsidRDefault="00D355F8" w:rsidP="00D355F8">
      <w:pPr>
        <w:shd w:val="clear" w:color="auto" w:fill="FFFFFF"/>
        <w:spacing w:after="0" w:line="240" w:lineRule="auto"/>
        <w:contextualSpacing/>
        <w:jc w:val="both"/>
        <w:rPr>
          <w:rFonts w:eastAsia="Times New Roman" w:cstheme="minorHAnsi"/>
          <w:lang w:eastAsia="it-IT"/>
        </w:rPr>
      </w:pPr>
      <w:r w:rsidRPr="00BF22E5">
        <w:rPr>
          <w:rFonts w:eastAsia="Times New Roman" w:cstheme="minorHAnsi"/>
          <w:lang w:eastAsia="it-IT"/>
        </w:rPr>
        <w:t xml:space="preserve">Arrigo Castellani, </w:t>
      </w:r>
      <w:r w:rsidRPr="00BF22E5">
        <w:rPr>
          <w:rFonts w:eastAsia="Times New Roman" w:cstheme="minorHAnsi"/>
          <w:i/>
          <w:lang w:eastAsia="it-IT"/>
        </w:rPr>
        <w:t>Grammatica storica della lingua italiana</w:t>
      </w:r>
      <w:r w:rsidRPr="00BF22E5">
        <w:rPr>
          <w:rFonts w:eastAsia="Times New Roman" w:cstheme="minorHAnsi"/>
          <w:lang w:eastAsia="it-IT"/>
        </w:rPr>
        <w:t xml:space="preserve">. </w:t>
      </w:r>
      <w:r w:rsidRPr="00BF22E5">
        <w:rPr>
          <w:rFonts w:eastAsia="Times New Roman" w:cstheme="minorHAnsi"/>
          <w:smallCaps/>
          <w:lang w:eastAsia="it-IT"/>
        </w:rPr>
        <w:t>i</w:t>
      </w:r>
      <w:r w:rsidRPr="00BF22E5">
        <w:rPr>
          <w:rFonts w:eastAsia="Times New Roman" w:cstheme="minorHAnsi"/>
          <w:lang w:eastAsia="it-IT"/>
        </w:rPr>
        <w:t xml:space="preserve">. </w:t>
      </w:r>
      <w:r w:rsidRPr="00BF22E5">
        <w:rPr>
          <w:rFonts w:eastAsia="Times New Roman" w:cstheme="minorHAnsi"/>
          <w:i/>
          <w:lang w:eastAsia="it-IT"/>
        </w:rPr>
        <w:t>Introduzione</w:t>
      </w:r>
      <w:r w:rsidRPr="00BF22E5">
        <w:rPr>
          <w:rFonts w:eastAsia="Times New Roman" w:cstheme="minorHAnsi"/>
          <w:lang w:eastAsia="it-IT"/>
        </w:rPr>
        <w:t>, il Mulino, Bologna, 2000.</w:t>
      </w:r>
    </w:p>
    <w:p w14:paraId="6D663081" w14:textId="77777777" w:rsidR="00D355F8" w:rsidRPr="00BF22E5" w:rsidRDefault="00D355F8" w:rsidP="00D355F8">
      <w:pPr>
        <w:shd w:val="clear" w:color="auto" w:fill="FFFFFF"/>
        <w:spacing w:after="0" w:line="240" w:lineRule="auto"/>
        <w:contextualSpacing/>
        <w:rPr>
          <w:rFonts w:eastAsia="Times New Roman" w:cstheme="minorHAnsi"/>
          <w:lang w:eastAsia="it-IT"/>
        </w:rPr>
      </w:pPr>
      <w:r w:rsidRPr="00BF22E5">
        <w:rPr>
          <w:rFonts w:eastAsia="Calibri" w:cstheme="minorHAnsi"/>
          <w:lang w:eastAsia="it-IT"/>
        </w:rPr>
        <w:t>Lorenzo Renzi – Giampaolo Salvi,</w:t>
      </w:r>
      <w:r w:rsidRPr="00BF22E5">
        <w:rPr>
          <w:rFonts w:eastAsia="Calibri" w:cstheme="minorHAnsi"/>
          <w:i/>
          <w:lang w:eastAsia="it-IT"/>
        </w:rPr>
        <w:t xml:space="preserve"> Grammatica dell’italiano antico</w:t>
      </w:r>
      <w:r w:rsidRPr="00BF22E5">
        <w:rPr>
          <w:rFonts w:eastAsia="Calibri" w:cstheme="minorHAnsi"/>
          <w:lang w:eastAsia="it-IT"/>
        </w:rPr>
        <w:t>, 2 voll., il Mulino, Bologna, 2010.</w:t>
      </w:r>
    </w:p>
    <w:p w14:paraId="045FB2DD" w14:textId="77777777" w:rsidR="00D355F8" w:rsidRPr="00BF22E5" w:rsidRDefault="00D355F8" w:rsidP="00D355F8">
      <w:pPr>
        <w:shd w:val="clear" w:color="auto" w:fill="FFFFFF"/>
        <w:spacing w:after="0" w:line="240" w:lineRule="auto"/>
        <w:contextualSpacing/>
        <w:rPr>
          <w:rFonts w:eastAsia="Times New Roman" w:cstheme="minorHAnsi"/>
          <w:lang w:eastAsia="it-IT"/>
        </w:rPr>
      </w:pPr>
      <w:r w:rsidRPr="00BF22E5">
        <w:rPr>
          <w:rFonts w:eastAsia="Times New Roman" w:cstheme="minorHAnsi"/>
          <w:lang w:eastAsia="it-IT"/>
        </w:rPr>
        <w:t xml:space="preserve">Gerhard </w:t>
      </w:r>
      <w:proofErr w:type="spellStart"/>
      <w:r w:rsidRPr="00BF22E5">
        <w:rPr>
          <w:rFonts w:eastAsia="Times New Roman" w:cstheme="minorHAnsi"/>
          <w:lang w:eastAsia="it-IT"/>
        </w:rPr>
        <w:t>Rohlfs</w:t>
      </w:r>
      <w:proofErr w:type="spellEnd"/>
      <w:r w:rsidRPr="00BF22E5">
        <w:rPr>
          <w:rFonts w:eastAsia="Times New Roman" w:cstheme="minorHAnsi"/>
          <w:lang w:eastAsia="it-IT"/>
        </w:rPr>
        <w:t xml:space="preserve">, </w:t>
      </w:r>
      <w:r w:rsidRPr="00BF22E5">
        <w:rPr>
          <w:rFonts w:eastAsia="Times New Roman" w:cstheme="minorHAnsi"/>
          <w:i/>
          <w:lang w:eastAsia="it-IT"/>
        </w:rPr>
        <w:t>Grammatica storica della lingua italiana e dei suoi dialetti</w:t>
      </w:r>
      <w:r w:rsidRPr="00BF22E5">
        <w:rPr>
          <w:rFonts w:eastAsia="Times New Roman" w:cstheme="minorHAnsi"/>
          <w:lang w:eastAsia="it-IT"/>
        </w:rPr>
        <w:t>, 3 voll., Einaudi, Torino, 1966-1969.</w:t>
      </w:r>
    </w:p>
    <w:p w14:paraId="665D6E46" w14:textId="77777777" w:rsidR="00D355F8" w:rsidRPr="00BF22E5" w:rsidRDefault="00D355F8" w:rsidP="00D355F8">
      <w:pPr>
        <w:shd w:val="clear" w:color="auto" w:fill="FFFFFF"/>
        <w:spacing w:after="0" w:line="240" w:lineRule="auto"/>
        <w:contextualSpacing/>
        <w:rPr>
          <w:rFonts w:eastAsia="Times New Roman" w:cstheme="minorHAnsi"/>
          <w:bCs/>
          <w:lang w:eastAsia="ar-SA"/>
        </w:rPr>
      </w:pPr>
      <w:r w:rsidRPr="00BF22E5">
        <w:rPr>
          <w:rFonts w:eastAsia="Times New Roman" w:cstheme="minorHAnsi"/>
          <w:bCs/>
          <w:smallCaps/>
          <w:lang w:eastAsia="ar-SA"/>
        </w:rPr>
        <w:t>M</w:t>
      </w:r>
      <w:r w:rsidRPr="00BF22E5">
        <w:rPr>
          <w:rFonts w:eastAsia="Times New Roman" w:cstheme="minorHAnsi"/>
          <w:bCs/>
          <w:lang w:eastAsia="ar-SA"/>
        </w:rPr>
        <w:t xml:space="preserve">arcello Aprile, </w:t>
      </w:r>
      <w:r w:rsidRPr="00BF22E5">
        <w:rPr>
          <w:rFonts w:eastAsia="Times New Roman" w:cstheme="minorHAnsi"/>
          <w:bCs/>
          <w:i/>
          <w:lang w:eastAsia="ar-SA"/>
        </w:rPr>
        <w:t>Dalle parole ai dizionari</w:t>
      </w:r>
      <w:r w:rsidRPr="00BF22E5">
        <w:rPr>
          <w:rFonts w:eastAsia="Times New Roman" w:cstheme="minorHAnsi"/>
          <w:bCs/>
          <w:lang w:eastAsia="ar-SA"/>
        </w:rPr>
        <w:t>, il Mulino, Bologna, 2005.</w:t>
      </w:r>
    </w:p>
    <w:p w14:paraId="295C50CB" w14:textId="77777777" w:rsidR="00D355F8" w:rsidRPr="00BF22E5" w:rsidRDefault="00D355F8" w:rsidP="00D355F8">
      <w:pPr>
        <w:shd w:val="clear" w:color="auto" w:fill="FFFFFF"/>
        <w:spacing w:after="0" w:line="240" w:lineRule="auto"/>
        <w:contextualSpacing/>
        <w:rPr>
          <w:rFonts w:eastAsia="Times New Roman" w:cstheme="minorHAnsi"/>
          <w:bCs/>
          <w:lang w:eastAsia="ar-SA"/>
        </w:rPr>
      </w:pPr>
      <w:r w:rsidRPr="00BF22E5">
        <w:rPr>
          <w:rFonts w:eastAsia="Times New Roman" w:cstheme="minorHAnsi"/>
          <w:bCs/>
          <w:lang w:eastAsia="ar-SA"/>
        </w:rPr>
        <w:t xml:space="preserve">Claudio Marazzini, </w:t>
      </w:r>
      <w:r w:rsidRPr="00BF22E5">
        <w:rPr>
          <w:rFonts w:eastAsia="Times New Roman" w:cstheme="minorHAnsi"/>
          <w:bCs/>
          <w:i/>
          <w:iCs/>
          <w:lang w:eastAsia="ar-SA"/>
        </w:rPr>
        <w:t>L’ordine delle parole. Storia di vocabolari italiani</w:t>
      </w:r>
      <w:r w:rsidRPr="00BF22E5">
        <w:rPr>
          <w:rFonts w:eastAsia="Times New Roman" w:cstheme="minorHAnsi"/>
          <w:bCs/>
          <w:lang w:eastAsia="ar-SA"/>
        </w:rPr>
        <w:t>, il Mulino, Bologna, 2009.</w:t>
      </w:r>
    </w:p>
    <w:p w14:paraId="55943BA9" w14:textId="77777777" w:rsidR="00D355F8" w:rsidRPr="00BF22E5" w:rsidRDefault="00D355F8" w:rsidP="00D355F8">
      <w:pPr>
        <w:shd w:val="clear" w:color="auto" w:fill="FFFFFF"/>
        <w:spacing w:after="0" w:line="240" w:lineRule="auto"/>
        <w:contextualSpacing/>
        <w:rPr>
          <w:rFonts w:eastAsia="Calibri" w:cstheme="minorHAnsi"/>
          <w:i/>
          <w:iCs/>
          <w:color w:val="000000"/>
          <w:lang w:eastAsia="it-IT"/>
        </w:rPr>
      </w:pPr>
    </w:p>
    <w:p w14:paraId="32C199E9" w14:textId="77777777" w:rsidR="00D355F8" w:rsidRPr="00BF22E5" w:rsidRDefault="00D355F8" w:rsidP="00D355F8">
      <w:pPr>
        <w:shd w:val="clear" w:color="auto" w:fill="FFFFFF"/>
        <w:spacing w:after="0" w:line="240" w:lineRule="auto"/>
        <w:contextualSpacing/>
        <w:rPr>
          <w:rFonts w:eastAsia="Calibri" w:cstheme="minorHAnsi"/>
          <w:b/>
          <w:bCs/>
          <w:color w:val="000000"/>
          <w:lang w:eastAsia="it-IT"/>
        </w:rPr>
      </w:pPr>
      <w:r w:rsidRPr="00BF22E5">
        <w:rPr>
          <w:rFonts w:eastAsia="Calibri" w:cstheme="minorHAnsi"/>
          <w:b/>
          <w:bCs/>
          <w:color w:val="000000"/>
          <w:lang w:eastAsia="it-IT"/>
        </w:rPr>
        <w:t xml:space="preserve">Opere generali di Storia della Lingua Italiana </w:t>
      </w:r>
    </w:p>
    <w:p w14:paraId="483A5F7A" w14:textId="77777777" w:rsidR="00D355F8" w:rsidRPr="00BF22E5" w:rsidRDefault="00D355F8" w:rsidP="00D355F8">
      <w:pPr>
        <w:spacing w:after="0" w:line="240" w:lineRule="auto"/>
        <w:contextualSpacing/>
        <w:jc w:val="both"/>
        <w:rPr>
          <w:rFonts w:eastAsia="Times New Roman" w:cstheme="minorHAnsi"/>
          <w:lang w:eastAsia="it-IT"/>
        </w:rPr>
      </w:pPr>
      <w:r w:rsidRPr="00BF22E5">
        <w:rPr>
          <w:rFonts w:eastAsia="Times New Roman" w:cstheme="minorHAnsi"/>
          <w:lang w:eastAsia="it-IT"/>
        </w:rPr>
        <w:t xml:space="preserve">Le collane della casa editrice «il Mulino» «Storia della lingua italiana», a cura di Francesco Bruni (Rosa </w:t>
      </w:r>
      <w:proofErr w:type="spellStart"/>
      <w:r w:rsidRPr="00BF22E5">
        <w:rPr>
          <w:rFonts w:eastAsia="Times New Roman" w:cstheme="minorHAnsi"/>
          <w:lang w:eastAsia="it-IT"/>
        </w:rPr>
        <w:t>Casapullo</w:t>
      </w:r>
      <w:proofErr w:type="spellEnd"/>
      <w:r w:rsidRPr="00BF22E5">
        <w:rPr>
          <w:rFonts w:eastAsia="Times New Roman" w:cstheme="minorHAnsi"/>
          <w:lang w:eastAsia="it-IT"/>
        </w:rPr>
        <w:t xml:space="preserve">, </w:t>
      </w:r>
      <w:r w:rsidRPr="00BF22E5">
        <w:rPr>
          <w:rFonts w:eastAsia="Times New Roman" w:cstheme="minorHAnsi"/>
          <w:i/>
          <w:iCs/>
          <w:lang w:eastAsia="it-IT"/>
        </w:rPr>
        <w:t>Il Medioevo</w:t>
      </w:r>
      <w:r w:rsidRPr="00BF22E5">
        <w:rPr>
          <w:rFonts w:eastAsia="Times New Roman" w:cstheme="minorHAnsi"/>
          <w:lang w:eastAsia="it-IT"/>
        </w:rPr>
        <w:t xml:space="preserve">; Paola Manni, </w:t>
      </w:r>
      <w:r w:rsidRPr="00BF22E5">
        <w:rPr>
          <w:rFonts w:eastAsia="Times New Roman" w:cstheme="minorHAnsi"/>
          <w:i/>
          <w:iCs/>
          <w:lang w:eastAsia="it-IT"/>
        </w:rPr>
        <w:t>Il Trecento toscano</w:t>
      </w:r>
      <w:r w:rsidRPr="00BF22E5">
        <w:rPr>
          <w:rFonts w:eastAsia="Times New Roman" w:cstheme="minorHAnsi"/>
          <w:lang w:eastAsia="it-IT"/>
        </w:rPr>
        <w:t xml:space="preserve">, ecc.); «L’Italiano. Testi e generi», a cura di Rita Librandi; «Italiano d’autore», a cura di Andrea </w:t>
      </w:r>
      <w:proofErr w:type="spellStart"/>
      <w:r w:rsidRPr="00BF22E5">
        <w:rPr>
          <w:rFonts w:eastAsia="Times New Roman" w:cstheme="minorHAnsi"/>
          <w:lang w:eastAsia="it-IT"/>
        </w:rPr>
        <w:t>Afribo</w:t>
      </w:r>
      <w:proofErr w:type="spellEnd"/>
      <w:r w:rsidRPr="00BF22E5">
        <w:rPr>
          <w:rFonts w:eastAsia="Times New Roman" w:cstheme="minorHAnsi"/>
          <w:lang w:eastAsia="it-IT"/>
        </w:rPr>
        <w:t>, Roberta Cella e Matteo Motolese.</w:t>
      </w:r>
    </w:p>
    <w:p w14:paraId="026DB160" w14:textId="77777777" w:rsidR="00D355F8" w:rsidRPr="00BF22E5" w:rsidRDefault="00D355F8" w:rsidP="00D355F8">
      <w:pPr>
        <w:spacing w:after="0" w:line="240" w:lineRule="auto"/>
        <w:contextualSpacing/>
        <w:rPr>
          <w:rFonts w:eastAsia="Times New Roman" w:cstheme="minorHAnsi"/>
          <w:lang w:eastAsia="it-IT"/>
        </w:rPr>
      </w:pPr>
      <w:r w:rsidRPr="00BF22E5">
        <w:rPr>
          <w:rFonts w:eastAsia="Times New Roman" w:cstheme="minorHAnsi"/>
          <w:lang w:eastAsia="it-IT"/>
        </w:rPr>
        <w:t xml:space="preserve">Francesco Bruni, </w:t>
      </w:r>
      <w:r w:rsidRPr="00BF22E5">
        <w:rPr>
          <w:rFonts w:eastAsia="Times New Roman" w:cstheme="minorHAnsi"/>
          <w:i/>
          <w:lang w:eastAsia="it-IT"/>
        </w:rPr>
        <w:t>L’italiano. Elementi di storia della lingua e della cultura. Testi e documenti</w:t>
      </w:r>
      <w:r w:rsidRPr="00BF22E5">
        <w:rPr>
          <w:rFonts w:eastAsia="Times New Roman" w:cstheme="minorHAnsi"/>
          <w:lang w:eastAsia="it-IT"/>
        </w:rPr>
        <w:t>, Utet, Torino, 1984.</w:t>
      </w:r>
    </w:p>
    <w:p w14:paraId="453A727C" w14:textId="77777777" w:rsidR="00D355F8" w:rsidRPr="00BF22E5" w:rsidRDefault="00D355F8" w:rsidP="00D355F8">
      <w:pPr>
        <w:spacing w:after="0" w:line="240" w:lineRule="auto"/>
        <w:contextualSpacing/>
        <w:rPr>
          <w:rFonts w:eastAsia="Times New Roman" w:cstheme="minorHAnsi"/>
          <w:lang w:eastAsia="it-IT"/>
        </w:rPr>
      </w:pPr>
      <w:r w:rsidRPr="00BF22E5">
        <w:rPr>
          <w:rFonts w:eastAsia="Times New Roman" w:cstheme="minorHAnsi"/>
          <w:lang w:eastAsia="it-IT"/>
        </w:rPr>
        <w:t xml:space="preserve">Claudio Marazzini, </w:t>
      </w:r>
      <w:r w:rsidRPr="00BF22E5">
        <w:rPr>
          <w:rFonts w:eastAsia="Times New Roman" w:cstheme="minorHAnsi"/>
          <w:i/>
          <w:lang w:eastAsia="it-IT"/>
        </w:rPr>
        <w:t>La lingua italiana</w:t>
      </w:r>
      <w:r w:rsidRPr="00BF22E5">
        <w:rPr>
          <w:rFonts w:eastAsia="Times New Roman" w:cstheme="minorHAnsi"/>
          <w:lang w:eastAsia="it-IT"/>
        </w:rPr>
        <w:t xml:space="preserve">. </w:t>
      </w:r>
      <w:r w:rsidRPr="00BF22E5">
        <w:rPr>
          <w:rFonts w:eastAsia="Times New Roman" w:cstheme="minorHAnsi"/>
          <w:i/>
          <w:lang w:eastAsia="it-IT"/>
        </w:rPr>
        <w:t>Storia, testi, strumenti</w:t>
      </w:r>
      <w:r w:rsidRPr="00BF22E5">
        <w:rPr>
          <w:rFonts w:eastAsia="Times New Roman" w:cstheme="minorHAnsi"/>
          <w:lang w:eastAsia="it-IT"/>
        </w:rPr>
        <w:t>, il Mulino, Bologna, 2015.</w:t>
      </w:r>
    </w:p>
    <w:p w14:paraId="6E46EB3E" w14:textId="77777777" w:rsidR="00D355F8" w:rsidRPr="00BF22E5" w:rsidRDefault="00D355F8" w:rsidP="00D355F8">
      <w:pPr>
        <w:spacing w:after="0" w:line="240" w:lineRule="auto"/>
        <w:contextualSpacing/>
        <w:rPr>
          <w:rFonts w:eastAsia="Times New Roman" w:cstheme="minorHAnsi"/>
          <w:lang w:eastAsia="it-IT"/>
        </w:rPr>
      </w:pPr>
      <w:r w:rsidRPr="00BF22E5">
        <w:rPr>
          <w:rFonts w:eastAsia="Times New Roman" w:cstheme="minorHAnsi"/>
          <w:lang w:eastAsia="it-IT"/>
        </w:rPr>
        <w:t xml:space="preserve">Luca Serianni </w:t>
      </w:r>
      <w:r w:rsidRPr="00BF22E5">
        <w:rPr>
          <w:rFonts w:eastAsia="Calibri" w:cstheme="minorHAnsi"/>
          <w:lang w:eastAsia="it-IT"/>
        </w:rPr>
        <w:t>–</w:t>
      </w:r>
      <w:r w:rsidRPr="00BF22E5">
        <w:rPr>
          <w:rFonts w:eastAsia="Times New Roman" w:cstheme="minorHAnsi"/>
          <w:lang w:eastAsia="it-IT"/>
        </w:rPr>
        <w:t xml:space="preserve"> Pietro Trifone,</w:t>
      </w:r>
      <w:r w:rsidRPr="00BF22E5">
        <w:rPr>
          <w:rFonts w:eastAsia="Times New Roman" w:cstheme="minorHAnsi"/>
          <w:i/>
          <w:lang w:eastAsia="it-IT"/>
        </w:rPr>
        <w:t xml:space="preserve"> Storia della lingua italiana</w:t>
      </w:r>
      <w:r w:rsidRPr="00BF22E5">
        <w:rPr>
          <w:rFonts w:eastAsia="Times New Roman" w:cstheme="minorHAnsi"/>
          <w:lang w:eastAsia="it-IT"/>
        </w:rPr>
        <w:t>, a cura di, 3 voll., Einaudi, Torino, 1993-1994.</w:t>
      </w:r>
    </w:p>
    <w:p w14:paraId="31BBA575" w14:textId="77777777" w:rsidR="00D355F8" w:rsidRPr="00BF22E5" w:rsidRDefault="00D355F8" w:rsidP="00D355F8">
      <w:pPr>
        <w:spacing w:after="0" w:line="240" w:lineRule="auto"/>
        <w:contextualSpacing/>
        <w:rPr>
          <w:rFonts w:eastAsia="Times New Roman" w:cstheme="minorHAnsi"/>
          <w:b/>
          <w:bCs/>
          <w:lang w:eastAsia="it-IT"/>
        </w:rPr>
      </w:pPr>
    </w:p>
    <w:p w14:paraId="06C73DC4" w14:textId="77777777" w:rsidR="00D355F8" w:rsidRPr="00BF22E5" w:rsidRDefault="00D355F8" w:rsidP="00D355F8">
      <w:pPr>
        <w:spacing w:after="0" w:line="240" w:lineRule="auto"/>
        <w:contextualSpacing/>
        <w:rPr>
          <w:rFonts w:eastAsia="Times New Roman" w:cstheme="minorHAnsi"/>
          <w:b/>
          <w:bCs/>
          <w:lang w:eastAsia="it-IT"/>
        </w:rPr>
      </w:pPr>
      <w:r w:rsidRPr="00BF22E5">
        <w:rPr>
          <w:rFonts w:eastAsia="Times New Roman" w:cstheme="minorHAnsi"/>
          <w:b/>
          <w:bCs/>
          <w:lang w:eastAsia="it-IT"/>
        </w:rPr>
        <w:t>L’Italiano nel Novecento, il repertorio contemporaneo e la dialettologia</w:t>
      </w:r>
    </w:p>
    <w:p w14:paraId="24994DE3" w14:textId="77777777" w:rsidR="00D355F8" w:rsidRPr="00BF22E5" w:rsidRDefault="00D355F8" w:rsidP="00D355F8">
      <w:pPr>
        <w:widowControl w:val="0"/>
        <w:spacing w:after="0" w:line="240" w:lineRule="auto"/>
        <w:jc w:val="both"/>
        <w:rPr>
          <w:rFonts w:eastAsia="Times New Roman" w:cstheme="minorHAnsi"/>
          <w:lang w:eastAsia="it-IT"/>
        </w:rPr>
      </w:pPr>
      <w:r w:rsidRPr="00BF22E5">
        <w:rPr>
          <w:rFonts w:eastAsia="Times New Roman" w:cstheme="minorHAnsi"/>
          <w:lang w:eastAsia="it-IT"/>
        </w:rPr>
        <w:t xml:space="preserve">Gaetano Berruto, </w:t>
      </w:r>
      <w:r w:rsidRPr="00BF22E5">
        <w:rPr>
          <w:rFonts w:eastAsia="Times New Roman" w:cstheme="minorHAnsi"/>
          <w:i/>
          <w:lang w:eastAsia="it-IT"/>
        </w:rPr>
        <w:t>Sociolinguistica dell’italiano contemporaneo</w:t>
      </w:r>
      <w:r w:rsidRPr="00BF22E5">
        <w:rPr>
          <w:rFonts w:eastAsia="Times New Roman" w:cstheme="minorHAnsi"/>
          <w:lang w:eastAsia="it-IT"/>
        </w:rPr>
        <w:t>, Carocci, Roma, 2012 [1987].</w:t>
      </w:r>
    </w:p>
    <w:p w14:paraId="284DD475" w14:textId="77777777" w:rsidR="00D355F8" w:rsidRPr="00BF22E5" w:rsidRDefault="00D355F8" w:rsidP="00D355F8">
      <w:pPr>
        <w:widowControl w:val="0"/>
        <w:spacing w:after="0" w:line="240" w:lineRule="auto"/>
        <w:jc w:val="both"/>
        <w:rPr>
          <w:rFonts w:eastAsia="Times New Roman" w:cstheme="minorHAnsi"/>
          <w:lang w:eastAsia="it-IT"/>
        </w:rPr>
      </w:pPr>
      <w:r w:rsidRPr="00BF22E5">
        <w:rPr>
          <w:rFonts w:eastAsia="Times New Roman" w:cstheme="minorHAnsi"/>
          <w:lang w:eastAsia="it-IT"/>
        </w:rPr>
        <w:t xml:space="preserve">Nicola De Blasi, </w:t>
      </w:r>
      <w:r w:rsidRPr="00BF22E5">
        <w:rPr>
          <w:rFonts w:eastAsia="Times New Roman" w:cstheme="minorHAnsi"/>
          <w:i/>
          <w:lang w:eastAsia="it-IT"/>
        </w:rPr>
        <w:t>Geografia e storia dell’italiano regionale</w:t>
      </w:r>
      <w:r w:rsidRPr="00BF22E5">
        <w:rPr>
          <w:rFonts w:eastAsia="Times New Roman" w:cstheme="minorHAnsi"/>
          <w:lang w:eastAsia="it-IT"/>
        </w:rPr>
        <w:t>, il Mulino, Bologna, 2014.</w:t>
      </w:r>
    </w:p>
    <w:p w14:paraId="4CDC61EC" w14:textId="77777777" w:rsidR="00D355F8" w:rsidRPr="00BF22E5" w:rsidRDefault="00D355F8" w:rsidP="00D355F8">
      <w:pPr>
        <w:spacing w:after="0" w:line="240" w:lineRule="auto"/>
        <w:contextualSpacing/>
        <w:rPr>
          <w:rFonts w:eastAsia="Calibri" w:cstheme="minorHAnsi"/>
          <w:b/>
          <w:color w:val="000000"/>
          <w:highlight w:val="white"/>
          <w:lang w:eastAsia="it-IT"/>
        </w:rPr>
      </w:pPr>
      <w:r w:rsidRPr="00BF22E5">
        <w:rPr>
          <w:rFonts w:eastAsia="Times New Roman" w:cstheme="minorHAnsi"/>
          <w:lang w:eastAsia="it-IT"/>
        </w:rPr>
        <w:t xml:space="preserve">Tullio De Mauro, </w:t>
      </w:r>
      <w:r w:rsidRPr="00BF22E5">
        <w:rPr>
          <w:rFonts w:eastAsia="Times New Roman" w:cstheme="minorHAnsi"/>
          <w:i/>
          <w:lang w:eastAsia="it-IT"/>
        </w:rPr>
        <w:t>Storia linguistica dell’Italia unita</w:t>
      </w:r>
      <w:r w:rsidRPr="00BF22E5">
        <w:rPr>
          <w:rFonts w:eastAsia="Times New Roman" w:cstheme="minorHAnsi"/>
          <w:lang w:eastAsia="it-IT"/>
        </w:rPr>
        <w:t xml:space="preserve">, Laterza, Roma/Bari, </w:t>
      </w:r>
      <w:r w:rsidRPr="00BF22E5">
        <w:rPr>
          <w:rFonts w:eastAsia="Times New Roman" w:cstheme="minorHAnsi"/>
          <w:smallCaps/>
          <w:lang w:eastAsia="it-IT"/>
        </w:rPr>
        <w:t>2011 [1963].</w:t>
      </w:r>
    </w:p>
    <w:p w14:paraId="3DA57745" w14:textId="77777777" w:rsidR="00D355F8" w:rsidRPr="00BF22E5" w:rsidRDefault="00D355F8" w:rsidP="00D355F8">
      <w:pPr>
        <w:spacing w:after="0" w:line="240" w:lineRule="auto"/>
        <w:contextualSpacing/>
        <w:rPr>
          <w:rFonts w:eastAsia="Times" w:cstheme="minorHAnsi"/>
          <w:lang w:eastAsia="ar-SA"/>
        </w:rPr>
      </w:pPr>
      <w:r w:rsidRPr="00BF22E5">
        <w:rPr>
          <w:rFonts w:eastAsia="Times" w:cstheme="minorHAnsi"/>
          <w:lang w:eastAsia="ar-SA"/>
        </w:rPr>
        <w:t xml:space="preserve">Franco Fanciullo, </w:t>
      </w:r>
      <w:r w:rsidRPr="00BF22E5">
        <w:rPr>
          <w:rFonts w:eastAsia="Times" w:cstheme="minorHAnsi"/>
          <w:i/>
          <w:lang w:eastAsia="ar-SA"/>
        </w:rPr>
        <w:t>Prima lezione di dialettologia</w:t>
      </w:r>
      <w:r w:rsidRPr="00BF22E5">
        <w:rPr>
          <w:rFonts w:eastAsia="Times" w:cstheme="minorHAnsi"/>
          <w:lang w:eastAsia="ar-SA"/>
        </w:rPr>
        <w:t>, Laterza, Roma/Bari, 2015.</w:t>
      </w:r>
    </w:p>
    <w:p w14:paraId="0FDD786C" w14:textId="77777777" w:rsidR="00D355F8" w:rsidRPr="00BF22E5" w:rsidRDefault="00D355F8" w:rsidP="00D355F8">
      <w:pPr>
        <w:spacing w:after="0" w:line="240" w:lineRule="auto"/>
        <w:contextualSpacing/>
        <w:rPr>
          <w:rFonts w:eastAsia="Times" w:cstheme="minorHAnsi"/>
          <w:lang w:eastAsia="ar-SA"/>
        </w:rPr>
      </w:pPr>
      <w:r w:rsidRPr="00BF22E5">
        <w:rPr>
          <w:rFonts w:eastAsia="Times" w:cstheme="minorHAnsi"/>
          <w:lang w:eastAsia="ar-SA"/>
        </w:rPr>
        <w:t xml:space="preserve">Corrado Grassi ‒ Alberto A. Sobrero ‒ Tullio </w:t>
      </w:r>
      <w:proofErr w:type="spellStart"/>
      <w:r w:rsidRPr="00BF22E5">
        <w:rPr>
          <w:rFonts w:eastAsia="Times" w:cstheme="minorHAnsi"/>
          <w:lang w:eastAsia="ar-SA"/>
        </w:rPr>
        <w:t>Telmon</w:t>
      </w:r>
      <w:proofErr w:type="spellEnd"/>
      <w:r w:rsidRPr="00BF22E5">
        <w:rPr>
          <w:rFonts w:eastAsia="Times" w:cstheme="minorHAnsi"/>
          <w:lang w:eastAsia="ar-SA"/>
        </w:rPr>
        <w:t xml:space="preserve">, </w:t>
      </w:r>
      <w:r w:rsidRPr="00BF22E5">
        <w:rPr>
          <w:rFonts w:eastAsia="Times" w:cstheme="minorHAnsi"/>
          <w:i/>
          <w:iCs/>
          <w:lang w:eastAsia="ar-SA"/>
        </w:rPr>
        <w:t>Fondamenti di dialettologia italiana</w:t>
      </w:r>
      <w:r w:rsidRPr="00BF22E5">
        <w:rPr>
          <w:rFonts w:eastAsia="Times" w:cstheme="minorHAnsi"/>
          <w:lang w:eastAsia="ar-SA"/>
        </w:rPr>
        <w:t>, Laterza, Roma/Bari, 1997.</w:t>
      </w:r>
    </w:p>
    <w:p w14:paraId="3E617F5B" w14:textId="77777777" w:rsidR="00D355F8" w:rsidRPr="00BF22E5" w:rsidRDefault="00D355F8" w:rsidP="00D355F8">
      <w:pPr>
        <w:spacing w:after="0" w:line="240" w:lineRule="auto"/>
        <w:contextualSpacing/>
        <w:rPr>
          <w:rFonts w:eastAsia="Times" w:cstheme="minorHAnsi"/>
          <w:lang w:eastAsia="ar-SA"/>
        </w:rPr>
      </w:pPr>
      <w:r w:rsidRPr="00BF22E5">
        <w:rPr>
          <w:rFonts w:eastAsia="Times" w:cstheme="minorHAnsi"/>
          <w:lang w:eastAsia="ar-SA"/>
        </w:rPr>
        <w:t xml:space="preserve">Michele </w:t>
      </w:r>
      <w:proofErr w:type="spellStart"/>
      <w:r w:rsidRPr="00BF22E5">
        <w:rPr>
          <w:rFonts w:eastAsia="Times" w:cstheme="minorHAnsi"/>
          <w:lang w:eastAsia="ar-SA"/>
        </w:rPr>
        <w:t>Loporcaro</w:t>
      </w:r>
      <w:proofErr w:type="spellEnd"/>
      <w:r w:rsidRPr="00BF22E5">
        <w:rPr>
          <w:rFonts w:eastAsia="Times" w:cstheme="minorHAnsi"/>
          <w:lang w:eastAsia="ar-SA"/>
        </w:rPr>
        <w:t xml:space="preserve">, </w:t>
      </w:r>
      <w:r w:rsidRPr="00BF22E5">
        <w:rPr>
          <w:rFonts w:eastAsia="Times" w:cstheme="minorHAnsi"/>
          <w:i/>
          <w:lang w:eastAsia="ar-SA"/>
        </w:rPr>
        <w:t xml:space="preserve">Profilo linguistico dei dialetti italiani, </w:t>
      </w:r>
      <w:r w:rsidRPr="00BF22E5">
        <w:rPr>
          <w:rFonts w:eastAsia="Times" w:cstheme="minorHAnsi"/>
          <w:lang w:eastAsia="ar-SA"/>
        </w:rPr>
        <w:t>Laterza, Roma/Bari, 2013.</w:t>
      </w:r>
    </w:p>
    <w:p w14:paraId="3D5FA1C5" w14:textId="77777777" w:rsidR="00D355F8" w:rsidRPr="00BF22E5" w:rsidRDefault="00D355F8" w:rsidP="00D355F8">
      <w:pPr>
        <w:shd w:val="clear" w:color="auto" w:fill="FFFFFF"/>
        <w:spacing w:after="0" w:line="240" w:lineRule="auto"/>
        <w:contextualSpacing/>
        <w:rPr>
          <w:rFonts w:eastAsia="Calibri" w:cstheme="minorHAnsi"/>
          <w:bCs/>
          <w:color w:val="000000"/>
          <w:lang w:eastAsia="it-IT"/>
        </w:rPr>
      </w:pPr>
      <w:r w:rsidRPr="00BF22E5">
        <w:rPr>
          <w:rFonts w:eastAsia="Calibri" w:cstheme="minorHAnsi"/>
          <w:bCs/>
          <w:color w:val="000000"/>
          <w:lang w:eastAsia="it-IT"/>
        </w:rPr>
        <w:t xml:space="preserve">Pier Vincenzo Mengaldo, </w:t>
      </w:r>
      <w:r w:rsidRPr="00BF22E5">
        <w:rPr>
          <w:rFonts w:eastAsia="Calibri" w:cstheme="minorHAnsi"/>
          <w:bCs/>
          <w:i/>
          <w:iCs/>
          <w:color w:val="000000"/>
          <w:lang w:eastAsia="it-IT"/>
        </w:rPr>
        <w:t>Storia dell'italiano nel Novecento</w:t>
      </w:r>
      <w:r w:rsidRPr="00BF22E5">
        <w:rPr>
          <w:rFonts w:eastAsia="Calibri" w:cstheme="minorHAnsi"/>
          <w:bCs/>
          <w:color w:val="000000"/>
          <w:lang w:eastAsia="it-IT"/>
        </w:rPr>
        <w:t>, Bologna, il Mulino, 2014.</w:t>
      </w:r>
    </w:p>
    <w:p w14:paraId="18CDE8FF" w14:textId="77777777" w:rsidR="00D355F8" w:rsidRPr="00BF22E5" w:rsidRDefault="00D355F8" w:rsidP="00D355F8">
      <w:pPr>
        <w:shd w:val="clear" w:color="auto" w:fill="FFFFFF"/>
        <w:spacing w:after="0" w:line="240" w:lineRule="auto"/>
        <w:contextualSpacing/>
        <w:rPr>
          <w:rFonts w:eastAsia="Times New Roman" w:cstheme="minorHAnsi"/>
          <w:lang w:eastAsia="it-IT"/>
        </w:rPr>
      </w:pPr>
      <w:r w:rsidRPr="00BF22E5">
        <w:rPr>
          <w:rFonts w:eastAsia="Times New Roman" w:cstheme="minorHAnsi"/>
          <w:lang w:eastAsia="it-IT"/>
        </w:rPr>
        <w:t>Alberto A. Sobrero</w:t>
      </w:r>
      <w:r w:rsidRPr="00BF22E5">
        <w:rPr>
          <w:rFonts w:eastAsia="Times New Roman" w:cstheme="minorHAnsi"/>
          <w:i/>
          <w:lang w:eastAsia="it-IT"/>
        </w:rPr>
        <w:t xml:space="preserve"> </w:t>
      </w:r>
      <w:r w:rsidRPr="00BF22E5">
        <w:rPr>
          <w:rFonts w:eastAsia="Calibri" w:cstheme="minorHAnsi"/>
          <w:lang w:eastAsia="it-IT"/>
        </w:rPr>
        <w:t xml:space="preserve">(a c. di), </w:t>
      </w:r>
      <w:r w:rsidRPr="00BF22E5">
        <w:rPr>
          <w:rFonts w:eastAsia="Times New Roman" w:cstheme="minorHAnsi"/>
          <w:i/>
          <w:lang w:eastAsia="it-IT"/>
        </w:rPr>
        <w:t>Introduzione all’italiano contemporaneo</w:t>
      </w:r>
      <w:r w:rsidRPr="00BF22E5">
        <w:rPr>
          <w:rFonts w:eastAsia="Times New Roman" w:cstheme="minorHAnsi"/>
          <w:lang w:eastAsia="it-IT"/>
        </w:rPr>
        <w:t>, 2 voll., Laterza, Roma/Bari, 2017 [1993].</w:t>
      </w:r>
    </w:p>
    <w:p w14:paraId="2E703DBA" w14:textId="77777777" w:rsidR="00D355F8" w:rsidRPr="00BF22E5" w:rsidRDefault="00D355F8" w:rsidP="00D355F8">
      <w:pPr>
        <w:shd w:val="clear" w:color="auto" w:fill="FFFFFF"/>
        <w:spacing w:after="0" w:line="240" w:lineRule="auto"/>
        <w:contextualSpacing/>
        <w:rPr>
          <w:rFonts w:eastAsia="Times New Roman" w:cstheme="minorHAnsi"/>
          <w:lang w:eastAsia="it-IT"/>
        </w:rPr>
      </w:pPr>
    </w:p>
    <w:p w14:paraId="22FCE02A" w14:textId="77777777" w:rsidR="00D355F8" w:rsidRPr="00BF22E5" w:rsidRDefault="00D355F8" w:rsidP="00D355F8">
      <w:pPr>
        <w:shd w:val="clear" w:color="auto" w:fill="FFFFFF"/>
        <w:spacing w:after="0" w:line="240" w:lineRule="auto"/>
        <w:contextualSpacing/>
        <w:rPr>
          <w:rFonts w:eastAsia="Times New Roman" w:cstheme="minorHAnsi"/>
          <w:b/>
          <w:bCs/>
          <w:lang w:eastAsia="it-IT"/>
        </w:rPr>
      </w:pPr>
      <w:r w:rsidRPr="00BF22E5">
        <w:rPr>
          <w:rFonts w:eastAsia="Times New Roman" w:cstheme="minorHAnsi"/>
          <w:b/>
          <w:bCs/>
          <w:lang w:eastAsia="it-IT"/>
        </w:rPr>
        <w:t>Alcuni studi sull’italiano letterario, studi di stilistica e introduzioni alla linguistica testuale</w:t>
      </w:r>
    </w:p>
    <w:p w14:paraId="5A306BB2" w14:textId="77777777" w:rsidR="00D355F8" w:rsidRPr="00BF22E5" w:rsidRDefault="00D355F8" w:rsidP="00D355F8">
      <w:pPr>
        <w:spacing w:after="0" w:line="240" w:lineRule="auto"/>
        <w:contextualSpacing/>
        <w:rPr>
          <w:rFonts w:eastAsia="Times New Roman" w:cstheme="minorHAnsi"/>
          <w:i/>
          <w:lang w:eastAsia="it-IT"/>
        </w:rPr>
      </w:pPr>
      <w:r w:rsidRPr="00BF22E5">
        <w:rPr>
          <w:rFonts w:eastAsia="Times New Roman" w:cstheme="minorHAnsi"/>
          <w:lang w:eastAsia="it-IT"/>
        </w:rPr>
        <w:t xml:space="preserve">Giuseppe Antonelli </w:t>
      </w:r>
      <w:r w:rsidRPr="00BF22E5">
        <w:rPr>
          <w:rFonts w:eastAsia="Calibri" w:cstheme="minorHAnsi"/>
          <w:lang w:eastAsia="it-IT"/>
        </w:rPr>
        <w:t>–</w:t>
      </w:r>
      <w:r w:rsidRPr="00BF22E5">
        <w:rPr>
          <w:rFonts w:eastAsia="Times New Roman" w:cstheme="minorHAnsi"/>
          <w:lang w:eastAsia="it-IT"/>
        </w:rPr>
        <w:t xml:space="preserve"> Matteo Motolese </w:t>
      </w:r>
      <w:r w:rsidRPr="00BF22E5">
        <w:rPr>
          <w:rFonts w:eastAsia="Calibri" w:cstheme="minorHAnsi"/>
          <w:lang w:eastAsia="it-IT"/>
        </w:rPr>
        <w:t>–</w:t>
      </w:r>
      <w:r w:rsidRPr="00BF22E5">
        <w:rPr>
          <w:rFonts w:eastAsia="Times New Roman" w:cstheme="minorHAnsi"/>
          <w:lang w:eastAsia="it-IT"/>
        </w:rPr>
        <w:t xml:space="preserve"> Lorenzo Tomasin</w:t>
      </w:r>
      <w:r w:rsidRPr="00BF22E5">
        <w:rPr>
          <w:rFonts w:eastAsia="Times New Roman" w:cstheme="minorHAnsi"/>
          <w:i/>
          <w:lang w:eastAsia="it-IT"/>
        </w:rPr>
        <w:t xml:space="preserve"> </w:t>
      </w:r>
      <w:r w:rsidRPr="00BF22E5">
        <w:rPr>
          <w:rFonts w:eastAsia="Calibri" w:cstheme="minorHAnsi"/>
          <w:lang w:eastAsia="it-IT"/>
        </w:rPr>
        <w:t xml:space="preserve">(a c. di), </w:t>
      </w:r>
      <w:r w:rsidRPr="00BF22E5">
        <w:rPr>
          <w:rFonts w:eastAsia="Times New Roman" w:cstheme="minorHAnsi"/>
          <w:i/>
          <w:lang w:eastAsia="it-IT"/>
        </w:rPr>
        <w:t>Storia</w:t>
      </w:r>
      <w:r w:rsidRPr="00BF22E5">
        <w:rPr>
          <w:rFonts w:eastAsia="Times New Roman" w:cstheme="minorHAnsi"/>
          <w:lang w:eastAsia="it-IT"/>
        </w:rPr>
        <w:t xml:space="preserve"> </w:t>
      </w:r>
      <w:r w:rsidRPr="00BF22E5">
        <w:rPr>
          <w:rFonts w:eastAsia="Times New Roman" w:cstheme="minorHAnsi"/>
          <w:i/>
          <w:lang w:eastAsia="it-IT"/>
        </w:rPr>
        <w:t>dell’italiano scritto</w:t>
      </w:r>
      <w:r w:rsidRPr="00BF22E5">
        <w:rPr>
          <w:rFonts w:eastAsia="Times New Roman" w:cstheme="minorHAnsi"/>
          <w:lang w:eastAsia="it-IT"/>
        </w:rPr>
        <w:t>, 6 voll., Carocci, Roma, 2014-2021.</w:t>
      </w:r>
    </w:p>
    <w:p w14:paraId="0EA06D99" w14:textId="77777777" w:rsidR="00D355F8" w:rsidRPr="00BF22E5" w:rsidRDefault="00D355F8" w:rsidP="00D355F8">
      <w:pPr>
        <w:shd w:val="clear" w:color="auto" w:fill="FFFFFF"/>
        <w:spacing w:after="0" w:line="240" w:lineRule="auto"/>
        <w:contextualSpacing/>
        <w:rPr>
          <w:rFonts w:eastAsia="Calibri" w:cstheme="minorHAnsi"/>
          <w:lang w:eastAsia="it-IT"/>
        </w:rPr>
      </w:pPr>
      <w:r w:rsidRPr="00BF22E5">
        <w:rPr>
          <w:rFonts w:eastAsia="Calibri" w:cstheme="minorHAnsi"/>
          <w:lang w:eastAsia="it-IT"/>
        </w:rPr>
        <w:t xml:space="preserve">Vittorio Coletti, </w:t>
      </w:r>
      <w:r w:rsidRPr="00BF22E5">
        <w:rPr>
          <w:rFonts w:eastAsia="Calibri" w:cstheme="minorHAnsi"/>
          <w:i/>
          <w:iCs/>
          <w:lang w:eastAsia="it-IT"/>
        </w:rPr>
        <w:t>Storia dell'italiano letterario</w:t>
      </w:r>
      <w:r w:rsidRPr="00BF22E5">
        <w:rPr>
          <w:rFonts w:eastAsia="Calibri" w:cstheme="minorHAnsi"/>
          <w:lang w:eastAsia="it-IT"/>
        </w:rPr>
        <w:t xml:space="preserve">. </w:t>
      </w:r>
      <w:r w:rsidRPr="00BF22E5">
        <w:rPr>
          <w:rFonts w:eastAsia="Calibri" w:cstheme="minorHAnsi"/>
          <w:i/>
          <w:iCs/>
          <w:lang w:eastAsia="it-IT"/>
        </w:rPr>
        <w:t>Dalle origini al XXI secolo</w:t>
      </w:r>
      <w:r w:rsidRPr="00BF22E5">
        <w:rPr>
          <w:rFonts w:eastAsia="Calibri" w:cstheme="minorHAnsi"/>
          <w:lang w:eastAsia="it-IT"/>
        </w:rPr>
        <w:t>, Einaudi, Torino, 2022.</w:t>
      </w:r>
    </w:p>
    <w:p w14:paraId="3B994992" w14:textId="77777777" w:rsidR="00D355F8" w:rsidRPr="00BF22E5" w:rsidRDefault="00D355F8" w:rsidP="00D355F8">
      <w:pPr>
        <w:shd w:val="clear" w:color="auto" w:fill="FFFFFF"/>
        <w:spacing w:after="0" w:line="240" w:lineRule="auto"/>
        <w:contextualSpacing/>
        <w:rPr>
          <w:rFonts w:eastAsia="Calibri" w:cstheme="minorHAnsi"/>
          <w:lang w:eastAsia="it-IT"/>
        </w:rPr>
      </w:pPr>
      <w:r w:rsidRPr="00BF22E5">
        <w:rPr>
          <w:rFonts w:eastAsia="Calibri" w:cstheme="minorHAnsi"/>
          <w:lang w:eastAsia="it-IT"/>
        </w:rPr>
        <w:t xml:space="preserve">Angela Ferrari, </w:t>
      </w:r>
      <w:r w:rsidRPr="00BF22E5">
        <w:rPr>
          <w:rFonts w:eastAsia="Calibri" w:cstheme="minorHAnsi"/>
          <w:i/>
          <w:lang w:eastAsia="it-IT"/>
        </w:rPr>
        <w:t>Linguistica del testo. Principi, fenomeni, strutture</w:t>
      </w:r>
      <w:r w:rsidRPr="00BF22E5">
        <w:rPr>
          <w:rFonts w:eastAsia="Calibri" w:cstheme="minorHAnsi"/>
          <w:lang w:eastAsia="it-IT"/>
        </w:rPr>
        <w:t>, Carocci, Roma, 2014.</w:t>
      </w:r>
    </w:p>
    <w:p w14:paraId="02A8285B" w14:textId="77777777" w:rsidR="00D355F8" w:rsidRPr="00BF22E5" w:rsidRDefault="00D355F8" w:rsidP="00D355F8">
      <w:pPr>
        <w:shd w:val="clear" w:color="auto" w:fill="FFFFFF"/>
        <w:spacing w:after="0" w:line="240" w:lineRule="auto"/>
        <w:contextualSpacing/>
        <w:rPr>
          <w:rFonts w:eastAsia="Calibri" w:cstheme="minorHAnsi"/>
          <w:lang w:eastAsia="it-IT"/>
        </w:rPr>
      </w:pPr>
      <w:r w:rsidRPr="00BF22E5">
        <w:rPr>
          <w:rFonts w:eastAsia="Calibri" w:cstheme="minorHAnsi"/>
          <w:lang w:eastAsia="it-IT"/>
        </w:rPr>
        <w:t xml:space="preserve">Pier Vincenzo </w:t>
      </w:r>
      <w:r w:rsidRPr="00BF22E5">
        <w:rPr>
          <w:rFonts w:eastAsia="Calibri" w:cstheme="minorHAnsi"/>
          <w:iCs/>
          <w:lang w:eastAsia="it-IT"/>
        </w:rPr>
        <w:t xml:space="preserve">Mengaldo, </w:t>
      </w:r>
      <w:r w:rsidRPr="00BF22E5">
        <w:rPr>
          <w:rFonts w:eastAsia="Calibri" w:cstheme="minorHAnsi"/>
          <w:i/>
          <w:lang w:eastAsia="it-IT"/>
        </w:rPr>
        <w:t>La tradizione del Novecento</w:t>
      </w:r>
      <w:r w:rsidRPr="00BF22E5">
        <w:rPr>
          <w:rFonts w:eastAsia="Calibri" w:cstheme="minorHAnsi"/>
          <w:iCs/>
          <w:lang w:eastAsia="it-IT"/>
        </w:rPr>
        <w:t xml:space="preserve"> (prima serie, col sottotitolo </w:t>
      </w:r>
      <w:r w:rsidRPr="00BF22E5">
        <w:rPr>
          <w:rFonts w:eastAsia="Calibri" w:cstheme="minorHAnsi"/>
          <w:i/>
          <w:lang w:eastAsia="it-IT"/>
        </w:rPr>
        <w:t>Da D'Annunzio a Montale</w:t>
      </w:r>
      <w:r w:rsidRPr="00BF22E5">
        <w:rPr>
          <w:rFonts w:eastAsia="Calibri" w:cstheme="minorHAnsi"/>
          <w:iCs/>
          <w:lang w:eastAsia="it-IT"/>
        </w:rPr>
        <w:t>, 1975, nuova ed. 1996; nuova serie, 1987; terza serie, 1991; quarta serie, 2000).</w:t>
      </w:r>
    </w:p>
    <w:p w14:paraId="0820D506" w14:textId="77777777" w:rsidR="00D355F8" w:rsidRPr="00BF22E5" w:rsidRDefault="00D355F8" w:rsidP="00D355F8">
      <w:pPr>
        <w:shd w:val="clear" w:color="auto" w:fill="FFFFFF"/>
        <w:spacing w:after="0" w:line="240" w:lineRule="auto"/>
        <w:contextualSpacing/>
        <w:rPr>
          <w:rFonts w:eastAsia="Calibri" w:cstheme="minorHAnsi"/>
          <w:lang w:eastAsia="it-IT"/>
        </w:rPr>
      </w:pPr>
      <w:r w:rsidRPr="00BF22E5">
        <w:rPr>
          <w:rFonts w:eastAsia="Calibri" w:cstheme="minorHAnsi"/>
          <w:lang w:eastAsia="it-IT"/>
        </w:rPr>
        <w:t xml:space="preserve">Pier Vincenzo </w:t>
      </w:r>
      <w:r w:rsidRPr="00BF22E5">
        <w:rPr>
          <w:rFonts w:eastAsia="Calibri" w:cstheme="minorHAnsi"/>
          <w:iCs/>
          <w:lang w:eastAsia="it-IT"/>
        </w:rPr>
        <w:t xml:space="preserve">Mengaldo, </w:t>
      </w:r>
      <w:r w:rsidRPr="00BF22E5">
        <w:rPr>
          <w:rFonts w:eastAsia="Calibri" w:cstheme="minorHAnsi"/>
          <w:i/>
          <w:iCs/>
          <w:lang w:eastAsia="it-IT"/>
        </w:rPr>
        <w:t>Dal</w:t>
      </w:r>
      <w:r w:rsidRPr="00BF22E5">
        <w:rPr>
          <w:rFonts w:eastAsia="Calibri" w:cstheme="minorHAnsi"/>
          <w:i/>
          <w:lang w:eastAsia="it-IT"/>
        </w:rPr>
        <w:t xml:space="preserve"> Medioevo al Rinascimento. Saggi di lingua e di stile</w:t>
      </w:r>
      <w:r w:rsidRPr="00BF22E5">
        <w:rPr>
          <w:rFonts w:eastAsia="Calibri" w:cstheme="minorHAnsi"/>
          <w:lang w:eastAsia="it-IT"/>
        </w:rPr>
        <w:t>, a cura di Sergio Bozzola e Chiara De Caprio, Salerno editrice, Roma, 2019.</w:t>
      </w:r>
    </w:p>
    <w:p w14:paraId="6E98EFDE" w14:textId="77777777" w:rsidR="00D355F8" w:rsidRPr="00BF22E5" w:rsidRDefault="00D355F8" w:rsidP="00D355F8">
      <w:pPr>
        <w:shd w:val="clear" w:color="auto" w:fill="FFFFFF"/>
        <w:spacing w:after="0" w:line="240" w:lineRule="auto"/>
        <w:contextualSpacing/>
        <w:rPr>
          <w:rFonts w:eastAsia="Calibri" w:cstheme="minorHAnsi"/>
          <w:lang w:eastAsia="it-IT"/>
        </w:rPr>
      </w:pPr>
      <w:r w:rsidRPr="00BF22E5">
        <w:rPr>
          <w:rFonts w:eastAsia="Calibri" w:cstheme="minorHAnsi"/>
          <w:lang w:eastAsia="it-IT"/>
        </w:rPr>
        <w:t>Massimo Palermo</w:t>
      </w:r>
      <w:r w:rsidRPr="00BF22E5">
        <w:rPr>
          <w:rFonts w:eastAsia="Calibri" w:cstheme="minorHAnsi"/>
          <w:smallCaps/>
          <w:lang w:eastAsia="it-IT"/>
        </w:rPr>
        <w:t>,</w:t>
      </w:r>
      <w:r w:rsidRPr="00BF22E5">
        <w:rPr>
          <w:rFonts w:eastAsia="Calibri" w:cstheme="minorHAnsi"/>
          <w:lang w:eastAsia="it-IT"/>
        </w:rPr>
        <w:t xml:space="preserve"> </w:t>
      </w:r>
      <w:r w:rsidRPr="00BF22E5">
        <w:rPr>
          <w:rFonts w:eastAsia="Calibri" w:cstheme="minorHAnsi"/>
          <w:i/>
          <w:lang w:eastAsia="it-IT"/>
        </w:rPr>
        <w:t>Linguistica testuale dell’italiano</w:t>
      </w:r>
      <w:r w:rsidRPr="00BF22E5">
        <w:rPr>
          <w:rFonts w:eastAsia="Calibri" w:cstheme="minorHAnsi"/>
          <w:lang w:eastAsia="it-IT"/>
        </w:rPr>
        <w:t>, il Mulino, Bologna, 2013.</w:t>
      </w:r>
    </w:p>
    <w:p w14:paraId="7C36FA51" w14:textId="77777777" w:rsidR="00D355F8" w:rsidRPr="00BF22E5" w:rsidRDefault="00D355F8" w:rsidP="00D355F8">
      <w:pPr>
        <w:spacing w:after="0" w:line="240" w:lineRule="auto"/>
        <w:contextualSpacing/>
        <w:rPr>
          <w:rFonts w:eastAsia="Times New Roman" w:cstheme="minorHAnsi"/>
          <w:lang w:eastAsia="it-IT"/>
        </w:rPr>
      </w:pPr>
      <w:r w:rsidRPr="00BF22E5">
        <w:rPr>
          <w:rFonts w:eastAsia="Times New Roman" w:cstheme="minorHAnsi"/>
          <w:lang w:eastAsia="it-IT"/>
        </w:rPr>
        <w:t xml:space="preserve">Luca Serianni, </w:t>
      </w:r>
      <w:r w:rsidRPr="00BF22E5">
        <w:rPr>
          <w:rFonts w:eastAsia="Times New Roman" w:cstheme="minorHAnsi"/>
          <w:i/>
          <w:lang w:eastAsia="it-IT"/>
        </w:rPr>
        <w:t>Introduzione alla lingua poetica italiana</w:t>
      </w:r>
      <w:r w:rsidRPr="00BF22E5">
        <w:rPr>
          <w:rFonts w:eastAsia="Times New Roman" w:cstheme="minorHAnsi"/>
          <w:lang w:eastAsia="it-IT"/>
        </w:rPr>
        <w:t>, Carocci, Roma, 2001.</w:t>
      </w:r>
    </w:p>
    <w:p w14:paraId="642DEEE2" w14:textId="77777777" w:rsidR="00D355F8" w:rsidRPr="00BF22E5" w:rsidRDefault="00D355F8" w:rsidP="00D355F8">
      <w:pPr>
        <w:shd w:val="clear" w:color="auto" w:fill="FFFFFF"/>
        <w:spacing w:after="0" w:line="240" w:lineRule="auto"/>
        <w:contextualSpacing/>
        <w:rPr>
          <w:rFonts w:eastAsia="Times" w:cstheme="minorHAnsi"/>
          <w:lang w:eastAsia="ar-SA"/>
        </w:rPr>
      </w:pPr>
      <w:r w:rsidRPr="00BF22E5">
        <w:rPr>
          <w:rFonts w:eastAsia="Times" w:cstheme="minorHAnsi"/>
          <w:lang w:eastAsia="ar-SA"/>
        </w:rPr>
        <w:t>Enrico Testa</w:t>
      </w:r>
      <w:r w:rsidRPr="00BF22E5">
        <w:rPr>
          <w:rFonts w:eastAsia="Times" w:cstheme="minorHAnsi"/>
          <w:smallCaps/>
          <w:lang w:eastAsia="ar-SA"/>
        </w:rPr>
        <w:t xml:space="preserve">, </w:t>
      </w:r>
      <w:r w:rsidRPr="00BF22E5">
        <w:rPr>
          <w:rFonts w:eastAsia="Times" w:cstheme="minorHAnsi"/>
          <w:i/>
          <w:iCs/>
          <w:lang w:eastAsia="ar-SA"/>
        </w:rPr>
        <w:t>Lo stile semplice</w:t>
      </w:r>
      <w:r w:rsidRPr="00BF22E5">
        <w:rPr>
          <w:rFonts w:eastAsia="Times" w:cstheme="minorHAnsi"/>
          <w:smallCaps/>
          <w:lang w:eastAsia="ar-SA"/>
        </w:rPr>
        <w:t xml:space="preserve">. </w:t>
      </w:r>
      <w:r w:rsidRPr="00BF22E5">
        <w:rPr>
          <w:rFonts w:eastAsia="Times" w:cstheme="minorHAnsi"/>
          <w:i/>
          <w:iCs/>
          <w:smallCaps/>
          <w:lang w:eastAsia="ar-SA"/>
        </w:rPr>
        <w:t>D</w:t>
      </w:r>
      <w:r w:rsidRPr="00BF22E5">
        <w:rPr>
          <w:rFonts w:eastAsia="Times" w:cstheme="minorHAnsi"/>
          <w:i/>
          <w:iCs/>
          <w:lang w:eastAsia="ar-SA"/>
        </w:rPr>
        <w:t>iscorso e romanzo</w:t>
      </w:r>
      <w:r w:rsidRPr="00BF22E5">
        <w:rPr>
          <w:rFonts w:eastAsia="Times" w:cstheme="minorHAnsi"/>
          <w:lang w:eastAsia="ar-SA"/>
        </w:rPr>
        <w:t>, Einaudi, Torino, 1997.</w:t>
      </w:r>
    </w:p>
    <w:p w14:paraId="51323EE0" w14:textId="77777777" w:rsidR="00D355F8" w:rsidRPr="00BF22E5" w:rsidRDefault="00D355F8" w:rsidP="00D355F8">
      <w:pPr>
        <w:shd w:val="clear" w:color="auto" w:fill="FFFFFF"/>
        <w:spacing w:after="0" w:line="240" w:lineRule="auto"/>
        <w:contextualSpacing/>
        <w:rPr>
          <w:rFonts w:eastAsia="Calibri" w:cstheme="minorHAnsi"/>
          <w:b/>
          <w:color w:val="000000"/>
          <w:lang w:eastAsia="it-IT"/>
        </w:rPr>
      </w:pPr>
    </w:p>
    <w:p w14:paraId="0FA2EB00" w14:textId="77777777" w:rsidR="00D355F8" w:rsidRPr="00BF22E5" w:rsidRDefault="00D355F8" w:rsidP="00D355F8">
      <w:pPr>
        <w:shd w:val="clear" w:color="auto" w:fill="FFFFFF"/>
        <w:spacing w:after="0" w:line="240" w:lineRule="auto"/>
        <w:contextualSpacing/>
        <w:rPr>
          <w:rFonts w:eastAsia="Calibri" w:cstheme="minorHAnsi"/>
          <w:color w:val="000000"/>
          <w:lang w:eastAsia="it-IT"/>
        </w:rPr>
      </w:pPr>
      <w:r w:rsidRPr="00BF22E5">
        <w:rPr>
          <w:rFonts w:eastAsia="Calibri" w:cstheme="minorHAnsi"/>
          <w:b/>
          <w:color w:val="000000"/>
          <w:lang w:eastAsia="it-IT"/>
        </w:rPr>
        <w:t>Letteratura italiana</w:t>
      </w:r>
    </w:p>
    <w:p w14:paraId="781E0762" w14:textId="77777777" w:rsidR="00D355F8" w:rsidRPr="00BF22E5" w:rsidRDefault="00D355F8" w:rsidP="00D355F8">
      <w:pPr>
        <w:shd w:val="clear" w:color="auto" w:fill="FFFFFF"/>
        <w:spacing w:after="0" w:line="240" w:lineRule="auto"/>
        <w:contextualSpacing/>
        <w:rPr>
          <w:rFonts w:eastAsia="Calibri" w:cstheme="minorHAnsi"/>
          <w:color w:val="000000"/>
          <w:lang w:eastAsia="it-IT"/>
        </w:rPr>
      </w:pPr>
      <w:r w:rsidRPr="00BF22E5">
        <w:rPr>
          <w:rFonts w:eastAsia="Calibri" w:cstheme="minorHAnsi"/>
          <w:color w:val="000000"/>
          <w:lang w:eastAsia="it-IT"/>
        </w:rPr>
        <w:lastRenderedPageBreak/>
        <w:t>Edizioni critiche di testi della letteratura italiana; aspetti e momenti della storia della letteratura italiana; studi monografici su singoli autori; ricerche sui generi letterari nella letteratura italiana; storia della critica letteraria italiana.</w:t>
      </w:r>
    </w:p>
    <w:p w14:paraId="330E3722" w14:textId="77777777" w:rsidR="00D355F8" w:rsidRPr="00BF22E5" w:rsidRDefault="00D355F8" w:rsidP="00D355F8">
      <w:pPr>
        <w:shd w:val="clear" w:color="auto" w:fill="FFFFFF"/>
        <w:spacing w:after="0" w:line="240" w:lineRule="auto"/>
        <w:contextualSpacing/>
        <w:rPr>
          <w:rFonts w:eastAsia="Calibri" w:cstheme="minorHAnsi"/>
          <w:color w:val="000000"/>
          <w:lang w:eastAsia="it-IT"/>
        </w:rPr>
      </w:pPr>
      <w:r w:rsidRPr="00BF22E5">
        <w:rPr>
          <w:rFonts w:eastAsia="Calibri" w:cstheme="minorHAnsi"/>
          <w:color w:val="000000"/>
          <w:lang w:eastAsia="it-IT"/>
        </w:rPr>
        <w:t xml:space="preserve">La preparazione per l’orientamento nell’ambito della Letteratura italiana va realizzata utilizzando studi e manuali di storiografia letteraria nonché opere monografiche su singoli autori ed epoche. </w:t>
      </w:r>
    </w:p>
    <w:p w14:paraId="4365E8FF" w14:textId="77777777" w:rsidR="00D355F8" w:rsidRPr="00BF22E5" w:rsidRDefault="00D355F8" w:rsidP="00D355F8">
      <w:pPr>
        <w:shd w:val="clear" w:color="auto" w:fill="FFFFFF"/>
        <w:spacing w:after="0" w:line="240" w:lineRule="auto"/>
        <w:contextualSpacing/>
        <w:rPr>
          <w:rFonts w:eastAsia="Calibri" w:cstheme="minorHAnsi"/>
          <w:color w:val="000000"/>
          <w:lang w:eastAsia="it-IT"/>
        </w:rPr>
      </w:pPr>
      <w:r w:rsidRPr="00BF22E5">
        <w:rPr>
          <w:rFonts w:eastAsia="Calibri" w:cstheme="minorHAnsi"/>
          <w:color w:val="000000"/>
          <w:lang w:eastAsia="it-IT"/>
        </w:rPr>
        <w:t xml:space="preserve">In particolare, si consiglia la conoscenza di una ampia e dettaglia </w:t>
      </w:r>
      <w:r w:rsidRPr="00BF22E5">
        <w:rPr>
          <w:rFonts w:eastAsia="Calibri" w:cstheme="minorHAnsi"/>
          <w:i/>
          <w:color w:val="000000"/>
          <w:lang w:eastAsia="it-IT"/>
        </w:rPr>
        <w:t>Storia della letteratura italiana</w:t>
      </w:r>
      <w:r w:rsidRPr="00BF22E5">
        <w:rPr>
          <w:rFonts w:eastAsia="Calibri" w:cstheme="minorHAnsi"/>
          <w:color w:val="000000"/>
          <w:lang w:eastAsia="it-IT"/>
        </w:rPr>
        <w:t>, come per esempio quella coordinata da Enrico Malato per la Salerno Editrice.</w:t>
      </w:r>
    </w:p>
    <w:p w14:paraId="37A849B7" w14:textId="77777777" w:rsidR="00D355F8" w:rsidRPr="00BF22E5" w:rsidRDefault="00D355F8" w:rsidP="00D355F8">
      <w:pPr>
        <w:shd w:val="clear" w:color="auto" w:fill="FFFFFF"/>
        <w:spacing w:after="0" w:line="240" w:lineRule="auto"/>
        <w:contextualSpacing/>
        <w:rPr>
          <w:rFonts w:eastAsia="Calibri" w:cstheme="minorHAnsi"/>
          <w:color w:val="000000"/>
          <w:lang w:eastAsia="it-IT"/>
        </w:rPr>
      </w:pPr>
      <w:r w:rsidRPr="00BF22E5">
        <w:rPr>
          <w:rFonts w:eastAsia="Calibri" w:cstheme="minorHAnsi"/>
          <w:color w:val="000000"/>
          <w:lang w:eastAsia="it-IT"/>
        </w:rPr>
        <w:t>Volumi monografici di introduzione a singoli autori o epoche della Letteratura italiana sono presenti nei cataloghi dell’Editore Il Mulino (collana “Profili), della Salerno Editrice (collana “Sestanti”), dell’Editore Carocci.</w:t>
      </w:r>
    </w:p>
    <w:p w14:paraId="4E20CB78" w14:textId="77777777" w:rsidR="00D355F8" w:rsidRPr="00BF22E5" w:rsidRDefault="00D355F8" w:rsidP="00D355F8">
      <w:pPr>
        <w:shd w:val="clear" w:color="auto" w:fill="FFFFFF"/>
        <w:spacing w:after="0" w:line="240" w:lineRule="auto"/>
        <w:contextualSpacing/>
        <w:rPr>
          <w:rFonts w:eastAsia="Calibri" w:cstheme="minorHAnsi"/>
          <w:color w:val="000000"/>
          <w:lang w:eastAsia="it-IT"/>
        </w:rPr>
      </w:pPr>
      <w:r w:rsidRPr="00BF22E5">
        <w:rPr>
          <w:rFonts w:eastAsia="Calibri" w:cstheme="minorHAnsi"/>
          <w:color w:val="000000"/>
          <w:lang w:eastAsia="it-IT"/>
        </w:rPr>
        <w:t xml:space="preserve">Per le questioni di metodo nello studio della letteratura italiana, si consiglia la conoscenza dei </w:t>
      </w:r>
      <w:proofErr w:type="gramStart"/>
      <w:r w:rsidRPr="00BF22E5">
        <w:rPr>
          <w:rFonts w:eastAsia="Calibri" w:cstheme="minorHAnsi"/>
          <w:color w:val="000000"/>
          <w:lang w:eastAsia="it-IT"/>
        </w:rPr>
        <w:t>6</w:t>
      </w:r>
      <w:proofErr w:type="gramEnd"/>
      <w:r w:rsidRPr="00BF22E5">
        <w:rPr>
          <w:rFonts w:eastAsia="Calibri" w:cstheme="minorHAnsi"/>
          <w:color w:val="000000"/>
          <w:lang w:eastAsia="it-IT"/>
        </w:rPr>
        <w:t xml:space="preserve"> volumi della </w:t>
      </w:r>
      <w:r w:rsidRPr="00BF22E5">
        <w:rPr>
          <w:rFonts w:eastAsia="Calibri" w:cstheme="minorHAnsi"/>
          <w:i/>
          <w:color w:val="000000"/>
          <w:lang w:eastAsia="it-IT"/>
        </w:rPr>
        <w:t>Letteratura italiana</w:t>
      </w:r>
      <w:r w:rsidRPr="00BF22E5">
        <w:rPr>
          <w:rFonts w:eastAsia="Calibri" w:cstheme="minorHAnsi"/>
          <w:color w:val="000000"/>
          <w:lang w:eastAsia="it-IT"/>
        </w:rPr>
        <w:t xml:space="preserve"> coordinata da Alberto Asor Rosa per la casa editrice Einaudi. In particolare, due utili capitoli sono disponibili anche come monografie autonome:</w:t>
      </w:r>
    </w:p>
    <w:p w14:paraId="5B2A9A33" w14:textId="77777777" w:rsidR="00D355F8" w:rsidRPr="00BF22E5" w:rsidRDefault="00D355F8" w:rsidP="00D355F8">
      <w:pPr>
        <w:numPr>
          <w:ilvl w:val="0"/>
          <w:numId w:val="5"/>
        </w:numPr>
        <w:shd w:val="clear" w:color="auto" w:fill="FFFFFF"/>
        <w:spacing w:after="0" w:line="240" w:lineRule="auto"/>
        <w:contextualSpacing/>
        <w:rPr>
          <w:rFonts w:eastAsia="Calibri" w:cstheme="minorHAnsi"/>
          <w:color w:val="000000"/>
          <w:lang w:eastAsia="it-IT"/>
        </w:rPr>
      </w:pPr>
      <w:r w:rsidRPr="00BF22E5">
        <w:rPr>
          <w:rFonts w:eastAsia="Calibri" w:cstheme="minorHAnsi"/>
          <w:color w:val="000000"/>
          <w:lang w:eastAsia="it-IT"/>
        </w:rPr>
        <w:t xml:space="preserve">Ezio Raimondi e Andrea Battistini, </w:t>
      </w:r>
      <w:r w:rsidRPr="00BF22E5">
        <w:rPr>
          <w:rFonts w:eastAsia="Calibri" w:cstheme="minorHAnsi"/>
          <w:i/>
          <w:color w:val="000000"/>
          <w:highlight w:val="white"/>
          <w:lang w:eastAsia="it-IT"/>
        </w:rPr>
        <w:t>Le figure della </w:t>
      </w:r>
      <w:r w:rsidRPr="00BF22E5">
        <w:rPr>
          <w:rFonts w:eastAsia="Calibri" w:cstheme="minorHAnsi"/>
          <w:color w:val="000000"/>
          <w:highlight w:val="white"/>
          <w:lang w:eastAsia="it-IT"/>
        </w:rPr>
        <w:t>retorica</w:t>
      </w:r>
      <w:r w:rsidRPr="00BF22E5">
        <w:rPr>
          <w:rFonts w:eastAsia="Calibri" w:cstheme="minorHAnsi"/>
          <w:i/>
          <w:color w:val="000000"/>
          <w:highlight w:val="white"/>
          <w:lang w:eastAsia="it-IT"/>
        </w:rPr>
        <w:t>. Una storia letteraria italiana</w:t>
      </w:r>
      <w:r w:rsidRPr="00BF22E5">
        <w:rPr>
          <w:rFonts w:eastAsia="Calibri" w:cstheme="minorHAnsi"/>
          <w:color w:val="000000"/>
          <w:highlight w:val="white"/>
          <w:lang w:eastAsia="it-IT"/>
        </w:rPr>
        <w:t>, Torino, Einaudi</w:t>
      </w:r>
    </w:p>
    <w:p w14:paraId="0C6A8E0B" w14:textId="77777777" w:rsidR="00D355F8" w:rsidRPr="00BF22E5" w:rsidRDefault="00D355F8" w:rsidP="00D355F8">
      <w:pPr>
        <w:numPr>
          <w:ilvl w:val="0"/>
          <w:numId w:val="5"/>
        </w:numPr>
        <w:shd w:val="clear" w:color="auto" w:fill="FFFFFF"/>
        <w:spacing w:after="0" w:line="240" w:lineRule="auto"/>
        <w:contextualSpacing/>
        <w:rPr>
          <w:rFonts w:eastAsia="Calibri" w:cstheme="minorHAnsi"/>
          <w:color w:val="000000"/>
          <w:lang w:eastAsia="it-IT"/>
        </w:rPr>
      </w:pPr>
      <w:r w:rsidRPr="00BF22E5">
        <w:rPr>
          <w:rFonts w:eastAsia="Calibri" w:cstheme="minorHAnsi"/>
          <w:color w:val="000000"/>
          <w:highlight w:val="white"/>
          <w:lang w:eastAsia="it-IT"/>
        </w:rPr>
        <w:t xml:space="preserve">Corrado Bologna, </w:t>
      </w:r>
      <w:r w:rsidRPr="00BF22E5">
        <w:rPr>
          <w:rFonts w:eastAsia="Calibri" w:cstheme="minorHAnsi"/>
          <w:i/>
          <w:color w:val="000000"/>
          <w:highlight w:val="white"/>
          <w:lang w:eastAsia="it-IT"/>
        </w:rPr>
        <w:t>Tradizione</w:t>
      </w:r>
      <w:r w:rsidRPr="00BF22E5">
        <w:rPr>
          <w:rFonts w:eastAsia="Calibri" w:cstheme="minorHAnsi"/>
          <w:color w:val="000000"/>
          <w:highlight w:val="white"/>
          <w:lang w:eastAsia="it-IT"/>
        </w:rPr>
        <w:t> e fortuna dei classici italiani, Torino, Einaudi</w:t>
      </w:r>
    </w:p>
    <w:p w14:paraId="6ED7E49B" w14:textId="77777777" w:rsidR="00D355F8" w:rsidRPr="00BF22E5" w:rsidRDefault="00D355F8" w:rsidP="00D355F8">
      <w:pPr>
        <w:shd w:val="clear" w:color="auto" w:fill="FFFFFF"/>
        <w:spacing w:after="0" w:line="240" w:lineRule="auto"/>
        <w:contextualSpacing/>
        <w:rPr>
          <w:rFonts w:eastAsia="Calibri" w:cstheme="minorHAnsi"/>
          <w:color w:val="000000"/>
          <w:highlight w:val="white"/>
          <w:lang w:eastAsia="it-IT"/>
        </w:rPr>
      </w:pPr>
      <w:r w:rsidRPr="00BF22E5">
        <w:rPr>
          <w:rFonts w:eastAsia="Calibri" w:cstheme="minorHAnsi"/>
          <w:color w:val="000000"/>
          <w:highlight w:val="white"/>
          <w:lang w:eastAsia="it-IT"/>
        </w:rPr>
        <w:t>Si consiglia infine la lettura di un classico della storiografia letteraria:</w:t>
      </w:r>
    </w:p>
    <w:p w14:paraId="6B69F961" w14:textId="77777777" w:rsidR="00D355F8" w:rsidRPr="00BF22E5" w:rsidRDefault="00D355F8" w:rsidP="00D355F8">
      <w:pPr>
        <w:shd w:val="clear" w:color="auto" w:fill="FFFFFF"/>
        <w:spacing w:after="0" w:line="240" w:lineRule="auto"/>
        <w:contextualSpacing/>
        <w:rPr>
          <w:rFonts w:eastAsia="Calibri" w:cstheme="minorHAnsi"/>
          <w:color w:val="000000"/>
          <w:highlight w:val="white"/>
          <w:lang w:eastAsia="it-IT"/>
        </w:rPr>
      </w:pPr>
      <w:r w:rsidRPr="00BF22E5">
        <w:rPr>
          <w:rFonts w:eastAsia="Calibri" w:cstheme="minorHAnsi"/>
          <w:color w:val="000000"/>
          <w:highlight w:val="white"/>
          <w:lang w:eastAsia="it-IT"/>
        </w:rPr>
        <w:t xml:space="preserve">Carlo Dionisotti, </w:t>
      </w:r>
      <w:r w:rsidRPr="00BF22E5">
        <w:rPr>
          <w:rFonts w:eastAsia="Calibri" w:cstheme="minorHAnsi"/>
          <w:i/>
          <w:color w:val="000000"/>
          <w:highlight w:val="white"/>
          <w:lang w:eastAsia="it-IT"/>
        </w:rPr>
        <w:t>Geografia e storia della letteratura italiana</w:t>
      </w:r>
      <w:r w:rsidRPr="00BF22E5">
        <w:rPr>
          <w:rFonts w:eastAsia="Calibri" w:cstheme="minorHAnsi"/>
          <w:color w:val="000000"/>
          <w:highlight w:val="white"/>
          <w:lang w:eastAsia="it-IT"/>
        </w:rPr>
        <w:t>, Torino, Einaudi</w:t>
      </w:r>
    </w:p>
    <w:p w14:paraId="5B90EDCE" w14:textId="77777777" w:rsidR="00D355F8" w:rsidRPr="00BF22E5" w:rsidRDefault="00D355F8" w:rsidP="00D355F8">
      <w:pPr>
        <w:shd w:val="clear" w:color="auto" w:fill="FFFFFF"/>
        <w:spacing w:after="0" w:line="240" w:lineRule="auto"/>
        <w:contextualSpacing/>
        <w:rPr>
          <w:rFonts w:eastAsia="Calibri" w:cstheme="minorHAnsi"/>
          <w:color w:val="000000"/>
          <w:highlight w:val="white"/>
          <w:lang w:eastAsia="it-IT"/>
        </w:rPr>
      </w:pPr>
    </w:p>
    <w:p w14:paraId="61FFE382" w14:textId="77777777" w:rsidR="00D355F8" w:rsidRPr="00BF22E5" w:rsidRDefault="00D355F8" w:rsidP="00D355F8">
      <w:pPr>
        <w:shd w:val="clear" w:color="auto" w:fill="FFFFFF"/>
        <w:spacing w:after="0" w:line="240" w:lineRule="auto"/>
        <w:contextualSpacing/>
        <w:rPr>
          <w:rFonts w:eastAsia="Calibri" w:cstheme="minorHAnsi"/>
          <w:color w:val="000000"/>
          <w:highlight w:val="white"/>
          <w:lang w:eastAsia="it-IT"/>
        </w:rPr>
      </w:pPr>
      <w:r w:rsidRPr="00BF22E5">
        <w:rPr>
          <w:rFonts w:eastAsia="Calibri" w:cstheme="minorHAnsi"/>
          <w:color w:val="000000"/>
          <w:highlight w:val="white"/>
          <w:lang w:eastAsia="it-IT"/>
        </w:rPr>
        <w:t>Per le questioni teoriche e di metodo si rimanda alla sezione introduttiva: “Letture consigliate di ambito teorico e metodologico”</w:t>
      </w:r>
    </w:p>
    <w:p w14:paraId="30C7CCBE" w14:textId="77777777" w:rsidR="00D355F8" w:rsidRPr="00BF22E5" w:rsidRDefault="00D355F8" w:rsidP="00D355F8">
      <w:pPr>
        <w:shd w:val="clear" w:color="auto" w:fill="FFFFFF"/>
        <w:spacing w:after="0" w:line="240" w:lineRule="auto"/>
        <w:contextualSpacing/>
        <w:rPr>
          <w:rFonts w:eastAsia="Calibri" w:cstheme="minorHAnsi"/>
          <w:color w:val="000000"/>
          <w:lang w:eastAsia="it-IT"/>
        </w:rPr>
      </w:pPr>
    </w:p>
    <w:p w14:paraId="7C0658AE" w14:textId="77777777" w:rsidR="00D355F8" w:rsidRPr="00BF22E5" w:rsidRDefault="00D355F8" w:rsidP="00D355F8">
      <w:pPr>
        <w:shd w:val="clear" w:color="auto" w:fill="FFFFFF"/>
        <w:spacing w:after="0" w:line="240" w:lineRule="auto"/>
        <w:contextualSpacing/>
        <w:rPr>
          <w:rFonts w:eastAsia="Calibri" w:cstheme="minorHAnsi"/>
          <w:color w:val="000000"/>
          <w:lang w:eastAsia="it-IT"/>
        </w:rPr>
      </w:pPr>
      <w:r w:rsidRPr="00BF22E5">
        <w:rPr>
          <w:rFonts w:eastAsia="Calibri" w:cstheme="minorHAnsi"/>
          <w:b/>
          <w:color w:val="000000"/>
          <w:lang w:eastAsia="it-IT"/>
        </w:rPr>
        <w:t>Letterature europee moderne</w:t>
      </w:r>
    </w:p>
    <w:p w14:paraId="1A850C3D" w14:textId="77777777" w:rsidR="00D355F8" w:rsidRPr="00BF22E5" w:rsidRDefault="00D355F8" w:rsidP="00D355F8">
      <w:pPr>
        <w:shd w:val="clear" w:color="auto" w:fill="FFFFFF"/>
        <w:spacing w:after="0" w:line="240" w:lineRule="auto"/>
        <w:contextualSpacing/>
        <w:rPr>
          <w:rFonts w:eastAsia="Calibri" w:cstheme="minorHAnsi"/>
          <w:color w:val="000000"/>
          <w:lang w:eastAsia="it-IT"/>
        </w:rPr>
      </w:pPr>
      <w:r w:rsidRPr="00BF22E5">
        <w:rPr>
          <w:rFonts w:eastAsia="Calibri" w:cstheme="minorHAnsi"/>
          <w:color w:val="000000"/>
          <w:lang w:eastAsia="it-IT"/>
        </w:rPr>
        <w:t>Studi sulle letterature europee moderne (catalana, francese, inglese, spagnola, tedesca); ricerche sui generi letterari; studi monografici su singoli autori.</w:t>
      </w:r>
    </w:p>
    <w:p w14:paraId="7D3351E7" w14:textId="77777777" w:rsidR="00D355F8" w:rsidRPr="00BF22E5" w:rsidRDefault="00D355F8" w:rsidP="00D355F8">
      <w:pPr>
        <w:shd w:val="clear" w:color="auto" w:fill="FFFFFF"/>
        <w:spacing w:after="0" w:line="240" w:lineRule="auto"/>
        <w:contextualSpacing/>
        <w:rPr>
          <w:rFonts w:eastAsia="Calibri" w:cstheme="minorHAnsi"/>
          <w:color w:val="000000"/>
          <w:lang w:eastAsia="it-IT"/>
        </w:rPr>
      </w:pPr>
      <w:r w:rsidRPr="00BF22E5">
        <w:rPr>
          <w:rFonts w:eastAsia="Calibri" w:cstheme="minorHAnsi"/>
          <w:color w:val="000000"/>
          <w:lang w:eastAsia="it-IT"/>
        </w:rPr>
        <w:t xml:space="preserve">La preparazione per l’orientamento nell’ambito delle Letterature europee moderne va realizzata tenendo conto delle specificità delle singole tradizioni di studio. Andranno pertanto utilizzati studi e manuali di storiografia letteraria nonché opere monografiche su singoli autori ed epoche. </w:t>
      </w:r>
    </w:p>
    <w:p w14:paraId="34DA11A4" w14:textId="77777777" w:rsidR="00D355F8" w:rsidRPr="00BF22E5" w:rsidRDefault="00D355F8" w:rsidP="00D355F8">
      <w:pPr>
        <w:shd w:val="clear" w:color="auto" w:fill="FFFFFF"/>
        <w:spacing w:after="0" w:line="240" w:lineRule="auto"/>
        <w:contextualSpacing/>
        <w:rPr>
          <w:rFonts w:eastAsia="Calibri" w:cstheme="minorHAnsi"/>
          <w:color w:val="000000"/>
          <w:highlight w:val="white"/>
          <w:lang w:eastAsia="it-IT"/>
        </w:rPr>
      </w:pPr>
      <w:r w:rsidRPr="00BF22E5">
        <w:rPr>
          <w:rFonts w:eastAsia="Calibri" w:cstheme="minorHAnsi"/>
          <w:color w:val="000000"/>
          <w:highlight w:val="white"/>
          <w:lang w:eastAsia="it-IT"/>
        </w:rPr>
        <w:t>Per le questioni teoriche e di metodo si rimanda alla sezione introduttiva: “Letture consigliate di ambito teorico e metodologico”</w:t>
      </w:r>
    </w:p>
    <w:p w14:paraId="2CE38AD5" w14:textId="77777777" w:rsidR="00D355F8" w:rsidRPr="00BF22E5" w:rsidRDefault="00D355F8" w:rsidP="00D355F8">
      <w:pPr>
        <w:shd w:val="clear" w:color="auto" w:fill="FFFFFF"/>
        <w:spacing w:after="0" w:line="240" w:lineRule="auto"/>
        <w:contextualSpacing/>
        <w:rPr>
          <w:rFonts w:eastAsia="Calibri" w:cstheme="minorHAnsi"/>
          <w:color w:val="000000"/>
          <w:lang w:eastAsia="it-IT"/>
        </w:rPr>
      </w:pPr>
    </w:p>
    <w:p w14:paraId="3051E772" w14:textId="77777777" w:rsidR="00D355F8" w:rsidRPr="00BF22E5" w:rsidRDefault="00D355F8" w:rsidP="00D355F8">
      <w:pPr>
        <w:shd w:val="clear" w:color="auto" w:fill="FFFFFF"/>
        <w:spacing w:after="0" w:line="240" w:lineRule="auto"/>
        <w:contextualSpacing/>
        <w:rPr>
          <w:rFonts w:eastAsia="Calibri" w:cstheme="minorHAnsi"/>
          <w:color w:val="000000"/>
          <w:lang w:eastAsia="it-IT"/>
        </w:rPr>
      </w:pPr>
      <w:r w:rsidRPr="00BF22E5">
        <w:rPr>
          <w:rFonts w:eastAsia="Calibri" w:cstheme="minorHAnsi"/>
          <w:b/>
          <w:color w:val="000000"/>
          <w:lang w:eastAsia="it-IT"/>
        </w:rPr>
        <w:t>Critica letteraria e letterature comparate</w:t>
      </w:r>
    </w:p>
    <w:p w14:paraId="5128C0A0" w14:textId="77777777" w:rsidR="00D355F8" w:rsidRPr="00BF22E5" w:rsidRDefault="00D355F8" w:rsidP="00D355F8">
      <w:pPr>
        <w:shd w:val="clear" w:color="auto" w:fill="FFFFFF"/>
        <w:spacing w:after="0" w:line="240" w:lineRule="auto"/>
        <w:contextualSpacing/>
        <w:rPr>
          <w:rFonts w:eastAsia="Calibri" w:cstheme="minorHAnsi"/>
          <w:color w:val="000000"/>
          <w:lang w:eastAsia="it-IT"/>
        </w:rPr>
      </w:pPr>
      <w:r w:rsidRPr="00BF22E5">
        <w:rPr>
          <w:rFonts w:eastAsia="Calibri" w:cstheme="minorHAnsi"/>
          <w:color w:val="000000"/>
          <w:lang w:eastAsia="it-IT"/>
        </w:rPr>
        <w:t>Ricerche di comparatistica; ricerche sui generi letterari; studi su aspetti di storia della critica; ricerche di teoria della letteratura.</w:t>
      </w:r>
    </w:p>
    <w:p w14:paraId="2372AD84" w14:textId="77777777" w:rsidR="00D355F8" w:rsidRPr="00BF22E5" w:rsidRDefault="00D355F8" w:rsidP="00D355F8">
      <w:pPr>
        <w:shd w:val="clear" w:color="auto" w:fill="FFFFFF"/>
        <w:spacing w:after="0" w:line="240" w:lineRule="auto"/>
        <w:contextualSpacing/>
        <w:rPr>
          <w:rFonts w:eastAsia="Calibri" w:cstheme="minorHAnsi"/>
          <w:color w:val="000000"/>
          <w:highlight w:val="white"/>
          <w:lang w:eastAsia="it-IT"/>
        </w:rPr>
      </w:pPr>
      <w:r w:rsidRPr="00BF22E5">
        <w:rPr>
          <w:rFonts w:eastAsia="Calibri" w:cstheme="minorHAnsi"/>
          <w:color w:val="000000"/>
          <w:highlight w:val="white"/>
          <w:lang w:eastAsia="it-IT"/>
        </w:rPr>
        <w:t>Per le questioni teoriche e di metodo si rimanda alla sezione introduttiva: “Letture consigliate di ambito teorico e metodologico”</w:t>
      </w:r>
    </w:p>
    <w:p w14:paraId="0177704E" w14:textId="77777777" w:rsidR="00D355F8" w:rsidRPr="00BF22E5" w:rsidRDefault="00D355F8" w:rsidP="00D355F8">
      <w:pPr>
        <w:shd w:val="clear" w:color="auto" w:fill="FFFFFF"/>
        <w:spacing w:after="0" w:line="240" w:lineRule="auto"/>
        <w:contextualSpacing/>
        <w:rPr>
          <w:rFonts w:eastAsia="Calibri" w:cstheme="minorHAnsi"/>
          <w:color w:val="000000"/>
          <w:lang w:eastAsia="it-IT"/>
        </w:rPr>
      </w:pPr>
    </w:p>
    <w:p w14:paraId="5E1C2186" w14:textId="77777777" w:rsidR="00D355F8" w:rsidRPr="00BF22E5" w:rsidRDefault="00D355F8" w:rsidP="00D355F8">
      <w:pPr>
        <w:shd w:val="clear" w:color="auto" w:fill="FFFFFF"/>
        <w:spacing w:after="0" w:line="240" w:lineRule="auto"/>
        <w:contextualSpacing/>
        <w:rPr>
          <w:rFonts w:eastAsia="Calibri" w:cstheme="minorHAnsi"/>
          <w:color w:val="000000"/>
          <w:lang w:eastAsia="it-IT"/>
        </w:rPr>
      </w:pPr>
      <w:r w:rsidRPr="00BF22E5">
        <w:rPr>
          <w:rFonts w:eastAsia="Calibri" w:cstheme="minorHAnsi"/>
          <w:b/>
          <w:color w:val="000000"/>
          <w:lang w:eastAsia="it-IT"/>
        </w:rPr>
        <w:t>Glottologia e linguistica</w:t>
      </w:r>
    </w:p>
    <w:p w14:paraId="783EEC91" w14:textId="77777777" w:rsidR="00D355F8" w:rsidRPr="00BF22E5" w:rsidRDefault="00D355F8" w:rsidP="00D355F8">
      <w:pPr>
        <w:shd w:val="clear" w:color="auto" w:fill="FFFFFF"/>
        <w:spacing w:after="0" w:line="240" w:lineRule="auto"/>
        <w:contextualSpacing/>
        <w:rPr>
          <w:rFonts w:eastAsia="Calibri" w:cstheme="minorHAnsi"/>
          <w:color w:val="000000"/>
          <w:lang w:eastAsia="it-IT"/>
        </w:rPr>
      </w:pPr>
      <w:r w:rsidRPr="00BF22E5">
        <w:rPr>
          <w:rFonts w:eastAsia="Calibri" w:cstheme="minorHAnsi"/>
          <w:color w:val="000000"/>
          <w:lang w:eastAsia="it-IT"/>
        </w:rPr>
        <w:t>Studi teorici sul linguaggio; studi sulla storia del pensiero linguistico; studi di linguistica storica; studi sulle relazioni tra lingue e società, sul plurilinguismo e il contatto linguistico. Studi di storia della lingua.</w:t>
      </w:r>
    </w:p>
    <w:p w14:paraId="210668A5" w14:textId="77777777" w:rsidR="00D355F8" w:rsidRPr="00BF22E5" w:rsidRDefault="00D355F8" w:rsidP="00D355F8">
      <w:pPr>
        <w:spacing w:after="0" w:line="240" w:lineRule="auto"/>
        <w:contextualSpacing/>
        <w:rPr>
          <w:rFonts w:eastAsia="Calibri" w:cstheme="minorHAnsi"/>
          <w:bCs/>
          <w:color w:val="000000"/>
          <w:highlight w:val="white"/>
          <w:lang w:eastAsia="it-IT"/>
        </w:rPr>
      </w:pPr>
      <w:r w:rsidRPr="00BF22E5">
        <w:rPr>
          <w:rFonts w:eastAsia="Calibri" w:cstheme="minorHAnsi"/>
          <w:bCs/>
          <w:color w:val="000000"/>
          <w:highlight w:val="white"/>
          <w:lang w:eastAsia="it-IT"/>
        </w:rPr>
        <w:t>Per la preparazione del Concorso, si consiglia la conoscenza della seguente bibliografia di base:</w:t>
      </w:r>
    </w:p>
    <w:p w14:paraId="0DE9400F" w14:textId="77777777" w:rsidR="00D355F8" w:rsidRPr="00BF22E5" w:rsidRDefault="00D355F8" w:rsidP="00D355F8">
      <w:pPr>
        <w:spacing w:after="0" w:line="240" w:lineRule="auto"/>
        <w:contextualSpacing/>
        <w:rPr>
          <w:rFonts w:eastAsia="Calibri" w:cstheme="minorHAnsi"/>
          <w:bCs/>
          <w:color w:val="000000"/>
          <w:lang w:eastAsia="it-IT"/>
        </w:rPr>
      </w:pPr>
      <w:r w:rsidRPr="00BF22E5">
        <w:rPr>
          <w:rFonts w:eastAsia="Calibri" w:cstheme="minorHAnsi"/>
          <w:bCs/>
          <w:color w:val="000000"/>
          <w:highlight w:val="white"/>
          <w:lang w:eastAsia="it-IT"/>
        </w:rPr>
        <w:t>1) Studi teorici sul linguaggio</w:t>
      </w:r>
    </w:p>
    <w:p w14:paraId="484B492E" w14:textId="77777777" w:rsidR="00D355F8" w:rsidRPr="00BF22E5" w:rsidRDefault="00D355F8" w:rsidP="00D355F8">
      <w:pPr>
        <w:numPr>
          <w:ilvl w:val="0"/>
          <w:numId w:val="6"/>
        </w:numPr>
        <w:spacing w:after="0" w:line="240" w:lineRule="auto"/>
        <w:contextualSpacing/>
        <w:rPr>
          <w:rFonts w:eastAsia="Calibri" w:cstheme="minorHAnsi"/>
          <w:color w:val="000000"/>
          <w:lang w:eastAsia="it-IT"/>
        </w:rPr>
      </w:pPr>
      <w:r w:rsidRPr="00BF22E5">
        <w:rPr>
          <w:rFonts w:eastAsia="Calibri" w:cstheme="minorHAnsi"/>
          <w:color w:val="000000"/>
          <w:lang w:eastAsia="it-IT"/>
        </w:rPr>
        <w:t>De Mauro, Tullio, </w:t>
      </w:r>
      <w:r w:rsidRPr="00BF22E5">
        <w:rPr>
          <w:rFonts w:eastAsia="Calibri" w:cstheme="minorHAnsi"/>
          <w:i/>
          <w:color w:val="000000"/>
          <w:lang w:eastAsia="it-IT"/>
        </w:rPr>
        <w:t>Lezioni di linguistica teorica</w:t>
      </w:r>
      <w:r w:rsidRPr="00BF22E5">
        <w:rPr>
          <w:rFonts w:eastAsia="Calibri" w:cstheme="minorHAnsi"/>
          <w:color w:val="000000"/>
          <w:lang w:eastAsia="it-IT"/>
        </w:rPr>
        <w:t>, Roma-Bari, Laterza, 2008 (2018)</w:t>
      </w:r>
    </w:p>
    <w:p w14:paraId="0B43395D" w14:textId="77777777" w:rsidR="00D355F8" w:rsidRPr="00BF22E5" w:rsidRDefault="00D355F8" w:rsidP="00D355F8">
      <w:pPr>
        <w:numPr>
          <w:ilvl w:val="0"/>
          <w:numId w:val="6"/>
        </w:numPr>
        <w:spacing w:after="0" w:line="240" w:lineRule="auto"/>
        <w:contextualSpacing/>
        <w:rPr>
          <w:rFonts w:eastAsia="Calibri" w:cstheme="minorHAnsi"/>
          <w:color w:val="000000"/>
          <w:lang w:val="en-US" w:eastAsia="it-IT"/>
        </w:rPr>
      </w:pPr>
      <w:r w:rsidRPr="00BF22E5">
        <w:rPr>
          <w:rFonts w:eastAsia="Calibri" w:cstheme="minorHAnsi"/>
          <w:color w:val="000000"/>
          <w:lang w:val="en-US" w:eastAsia="it-IT"/>
        </w:rPr>
        <w:t>Lyons, John, </w:t>
      </w:r>
      <w:r w:rsidRPr="00BF22E5">
        <w:rPr>
          <w:rFonts w:eastAsia="Calibri" w:cstheme="minorHAnsi"/>
          <w:i/>
          <w:color w:val="000000"/>
          <w:lang w:val="en-US" w:eastAsia="it-IT"/>
        </w:rPr>
        <w:t>Introduction to Theoretical Linguistics</w:t>
      </w:r>
      <w:r w:rsidRPr="00BF22E5">
        <w:rPr>
          <w:rFonts w:eastAsia="Calibri" w:cstheme="minorHAnsi"/>
          <w:iCs/>
          <w:color w:val="000000"/>
          <w:lang w:val="en-US" w:eastAsia="it-IT"/>
        </w:rPr>
        <w:t>,</w:t>
      </w:r>
      <w:r w:rsidRPr="00BF22E5">
        <w:rPr>
          <w:rFonts w:eastAsia="Calibri" w:cstheme="minorHAnsi"/>
          <w:i/>
          <w:color w:val="000000"/>
          <w:lang w:val="en-US" w:eastAsia="it-IT"/>
        </w:rPr>
        <w:t xml:space="preserve"> </w:t>
      </w:r>
      <w:r w:rsidRPr="00BF22E5">
        <w:rPr>
          <w:rFonts w:eastAsia="Calibri" w:cstheme="minorHAnsi"/>
          <w:iCs/>
          <w:color w:val="000000"/>
          <w:lang w:val="en-US" w:eastAsia="it-IT"/>
        </w:rPr>
        <w:t>Cambridge 1968</w:t>
      </w:r>
      <w:r w:rsidRPr="00BF22E5">
        <w:rPr>
          <w:rFonts w:eastAsia="Calibri" w:cstheme="minorHAnsi"/>
          <w:i/>
          <w:color w:val="000000"/>
          <w:lang w:val="en-US" w:eastAsia="it-IT"/>
        </w:rPr>
        <w:t> </w:t>
      </w:r>
      <w:r w:rsidRPr="00BF22E5">
        <w:rPr>
          <w:rFonts w:eastAsia="Calibri" w:cstheme="minorHAnsi"/>
          <w:color w:val="000000"/>
          <w:lang w:val="en-US" w:eastAsia="it-IT"/>
        </w:rPr>
        <w:t>(trad. it. 1971)</w:t>
      </w:r>
    </w:p>
    <w:p w14:paraId="2CFC5B7C" w14:textId="77777777" w:rsidR="00D355F8" w:rsidRPr="00BF22E5" w:rsidRDefault="00D355F8" w:rsidP="00D355F8">
      <w:pPr>
        <w:numPr>
          <w:ilvl w:val="0"/>
          <w:numId w:val="6"/>
        </w:numPr>
        <w:spacing w:after="0" w:line="240" w:lineRule="auto"/>
        <w:contextualSpacing/>
        <w:rPr>
          <w:rFonts w:eastAsia="Calibri" w:cstheme="minorHAnsi"/>
          <w:color w:val="000000"/>
          <w:lang w:eastAsia="it-IT"/>
        </w:rPr>
      </w:pPr>
      <w:r w:rsidRPr="00BF22E5">
        <w:rPr>
          <w:rFonts w:eastAsia="Calibri" w:cstheme="minorHAnsi"/>
          <w:color w:val="000000"/>
          <w:lang w:eastAsia="it-IT"/>
        </w:rPr>
        <w:t>Prandi, Michele / Cuzzolin, Pierluigi / Grandi, Nicola / Napoli, Maria, </w:t>
      </w:r>
      <w:r w:rsidRPr="00BF22E5">
        <w:rPr>
          <w:rFonts w:eastAsia="Calibri" w:cstheme="minorHAnsi"/>
          <w:i/>
          <w:color w:val="000000"/>
          <w:lang w:eastAsia="it-IT"/>
        </w:rPr>
        <w:t>Orizzonti della linguistica. Grammatica, tipologia, mutamento</w:t>
      </w:r>
      <w:r w:rsidRPr="00BF22E5">
        <w:rPr>
          <w:rFonts w:eastAsia="Calibri" w:cstheme="minorHAnsi"/>
          <w:color w:val="000000"/>
          <w:lang w:eastAsia="it-IT"/>
        </w:rPr>
        <w:t>, Carocci, Roma, 2021</w:t>
      </w:r>
    </w:p>
    <w:p w14:paraId="684E6E73" w14:textId="77777777" w:rsidR="00D355F8" w:rsidRPr="00BF22E5" w:rsidRDefault="00D355F8" w:rsidP="00D355F8">
      <w:pPr>
        <w:numPr>
          <w:ilvl w:val="0"/>
          <w:numId w:val="6"/>
        </w:numPr>
        <w:spacing w:after="0" w:line="240" w:lineRule="auto"/>
        <w:contextualSpacing/>
        <w:rPr>
          <w:rFonts w:eastAsia="Calibri" w:cstheme="minorHAnsi"/>
          <w:color w:val="000000"/>
          <w:lang w:eastAsia="it-IT"/>
        </w:rPr>
      </w:pPr>
      <w:r w:rsidRPr="00BF22E5">
        <w:rPr>
          <w:rFonts w:eastAsia="Calibri" w:cstheme="minorHAnsi"/>
          <w:color w:val="000000"/>
          <w:lang w:eastAsia="it-IT"/>
        </w:rPr>
        <w:t>Saussure, Ferdinand, de, </w:t>
      </w:r>
      <w:r w:rsidRPr="00BF22E5">
        <w:rPr>
          <w:rFonts w:eastAsia="Calibri" w:cstheme="minorHAnsi"/>
          <w:i/>
          <w:color w:val="000000"/>
          <w:lang w:eastAsia="it-IT"/>
        </w:rPr>
        <w:t>Corso di linguistica generale</w:t>
      </w:r>
      <w:r w:rsidRPr="00BF22E5">
        <w:rPr>
          <w:rFonts w:eastAsia="Calibri" w:cstheme="minorHAnsi"/>
          <w:color w:val="000000"/>
          <w:lang w:eastAsia="it-IT"/>
        </w:rPr>
        <w:t> </w:t>
      </w:r>
      <w:r w:rsidRPr="00BF22E5">
        <w:rPr>
          <w:rFonts w:eastAsia="Calibri" w:cstheme="minorHAnsi"/>
          <w:i/>
          <w:color w:val="000000"/>
          <w:lang w:eastAsia="it-IT"/>
        </w:rPr>
        <w:t>(introduzione, traduzione e commento di Tullio De Mauro)</w:t>
      </w:r>
      <w:r w:rsidRPr="00BF22E5">
        <w:rPr>
          <w:rFonts w:eastAsia="Calibri" w:cstheme="minorHAnsi"/>
          <w:color w:val="000000"/>
          <w:lang w:eastAsia="it-IT"/>
        </w:rPr>
        <w:t>, Laterza, Roma-Bari, 1983</w:t>
      </w:r>
    </w:p>
    <w:p w14:paraId="23F019C8" w14:textId="77777777" w:rsidR="00D355F8" w:rsidRPr="00BF22E5" w:rsidRDefault="00D355F8" w:rsidP="00D355F8">
      <w:pPr>
        <w:spacing w:after="0" w:line="240" w:lineRule="auto"/>
        <w:contextualSpacing/>
        <w:rPr>
          <w:rFonts w:eastAsia="Calibri" w:cstheme="minorHAnsi"/>
          <w:bCs/>
          <w:color w:val="000000"/>
          <w:lang w:eastAsia="it-IT"/>
        </w:rPr>
      </w:pPr>
      <w:r w:rsidRPr="00BF22E5">
        <w:rPr>
          <w:rFonts w:eastAsia="Calibri" w:cstheme="minorHAnsi"/>
          <w:bCs/>
          <w:color w:val="000000"/>
          <w:highlight w:val="white"/>
          <w:lang w:eastAsia="it-IT"/>
        </w:rPr>
        <w:t>2) studi sulla storia del pensiero linguistico</w:t>
      </w:r>
    </w:p>
    <w:p w14:paraId="4D19C5A1" w14:textId="77777777" w:rsidR="00D355F8" w:rsidRPr="00BF22E5" w:rsidRDefault="00D355F8" w:rsidP="00D355F8">
      <w:pPr>
        <w:numPr>
          <w:ilvl w:val="0"/>
          <w:numId w:val="7"/>
        </w:numPr>
        <w:spacing w:after="0" w:line="240" w:lineRule="auto"/>
        <w:contextualSpacing/>
        <w:rPr>
          <w:rFonts w:eastAsia="Calibri" w:cstheme="minorHAnsi"/>
          <w:color w:val="000000"/>
          <w:lang w:eastAsia="it-IT"/>
        </w:rPr>
      </w:pPr>
      <w:r w:rsidRPr="00BF22E5">
        <w:rPr>
          <w:rFonts w:eastAsia="Calibri" w:cstheme="minorHAnsi"/>
          <w:color w:val="000000"/>
          <w:highlight w:val="white"/>
          <w:lang w:eastAsia="it-IT"/>
        </w:rPr>
        <w:lastRenderedPageBreak/>
        <w:t>Graffi, Giorgio, </w:t>
      </w:r>
      <w:r w:rsidRPr="00BF22E5">
        <w:rPr>
          <w:rFonts w:eastAsia="Calibri" w:cstheme="minorHAnsi"/>
          <w:i/>
          <w:color w:val="000000"/>
          <w:highlight w:val="white"/>
          <w:lang w:eastAsia="it-IT"/>
        </w:rPr>
        <w:t>Due secoli di pensiero linguistico. Dai primi dell’Ottocento a oggi</w:t>
      </w:r>
      <w:r w:rsidRPr="00BF22E5">
        <w:rPr>
          <w:rFonts w:eastAsia="Calibri" w:cstheme="minorHAnsi"/>
          <w:color w:val="000000"/>
          <w:highlight w:val="white"/>
          <w:lang w:eastAsia="it-IT"/>
        </w:rPr>
        <w:t>, Roma, Carocci, 2019</w:t>
      </w:r>
    </w:p>
    <w:p w14:paraId="70BF7F43" w14:textId="77777777" w:rsidR="00D355F8" w:rsidRPr="00BF22E5" w:rsidRDefault="00D355F8" w:rsidP="00D355F8">
      <w:pPr>
        <w:numPr>
          <w:ilvl w:val="0"/>
          <w:numId w:val="7"/>
        </w:numPr>
        <w:spacing w:after="0" w:line="240" w:lineRule="auto"/>
        <w:contextualSpacing/>
        <w:rPr>
          <w:rFonts w:eastAsia="Calibri" w:cstheme="minorHAnsi"/>
          <w:color w:val="000000"/>
          <w:lang w:eastAsia="it-IT"/>
        </w:rPr>
      </w:pPr>
      <w:r w:rsidRPr="00BF22E5">
        <w:rPr>
          <w:rFonts w:eastAsia="Calibri" w:cstheme="minorHAnsi"/>
          <w:color w:val="000000"/>
          <w:highlight w:val="white"/>
          <w:lang w:eastAsia="it-IT"/>
        </w:rPr>
        <w:t>Varvaro, Alberto, </w:t>
      </w:r>
      <w:r w:rsidRPr="00BF22E5">
        <w:rPr>
          <w:rFonts w:eastAsia="Calibri" w:cstheme="minorHAnsi"/>
          <w:i/>
          <w:color w:val="000000"/>
          <w:highlight w:val="white"/>
          <w:lang w:eastAsia="it-IT"/>
        </w:rPr>
        <w:t>Storia, problemi e metodi della linguistica romanza</w:t>
      </w:r>
      <w:r w:rsidRPr="00BF22E5">
        <w:rPr>
          <w:rFonts w:eastAsia="Calibri" w:cstheme="minorHAnsi"/>
          <w:color w:val="000000"/>
          <w:highlight w:val="white"/>
          <w:lang w:eastAsia="it-IT"/>
        </w:rPr>
        <w:t>, Il Mulino, Bologna, 1968</w:t>
      </w:r>
      <w:r w:rsidRPr="00BF22E5">
        <w:rPr>
          <w:rFonts w:eastAsia="Calibri" w:cstheme="minorHAnsi"/>
          <w:color w:val="000000"/>
          <w:highlight w:val="white"/>
          <w:lang w:eastAsia="it-IT"/>
        </w:rPr>
        <w:br/>
      </w:r>
      <w:r w:rsidRPr="00BF22E5">
        <w:rPr>
          <w:rFonts w:eastAsia="Calibri" w:cstheme="minorHAnsi"/>
          <w:color w:val="000000"/>
          <w:lang w:eastAsia="it-IT"/>
        </w:rPr>
        <w:t xml:space="preserve">3) </w:t>
      </w:r>
      <w:r w:rsidRPr="00BF22E5">
        <w:rPr>
          <w:rFonts w:eastAsia="Calibri" w:cstheme="minorHAnsi"/>
          <w:color w:val="000000"/>
          <w:highlight w:val="white"/>
          <w:lang w:eastAsia="it-IT"/>
        </w:rPr>
        <w:t>studi di linguistica storica</w:t>
      </w:r>
    </w:p>
    <w:p w14:paraId="7D821C01" w14:textId="77777777" w:rsidR="00D355F8" w:rsidRPr="00BF22E5" w:rsidRDefault="00D355F8" w:rsidP="00D355F8">
      <w:pPr>
        <w:numPr>
          <w:ilvl w:val="0"/>
          <w:numId w:val="8"/>
        </w:numPr>
        <w:spacing w:after="0" w:line="240" w:lineRule="auto"/>
        <w:contextualSpacing/>
        <w:rPr>
          <w:rFonts w:eastAsia="Calibri" w:cstheme="minorHAnsi"/>
          <w:color w:val="000000"/>
          <w:lang w:val="en-US" w:eastAsia="it-IT"/>
        </w:rPr>
      </w:pPr>
      <w:r w:rsidRPr="00BF22E5">
        <w:rPr>
          <w:rFonts w:eastAsia="Calibri" w:cstheme="minorHAnsi"/>
          <w:color w:val="000000"/>
          <w:lang w:val="en-US" w:eastAsia="it-IT"/>
        </w:rPr>
        <w:t>Clackson, James, </w:t>
      </w:r>
      <w:proofErr w:type="spellStart"/>
      <w:r w:rsidRPr="00BF22E5">
        <w:rPr>
          <w:rFonts w:eastAsia="Calibri" w:cstheme="minorHAnsi"/>
          <w:i/>
          <w:color w:val="000000"/>
          <w:lang w:val="en-US" w:eastAsia="it-IT"/>
        </w:rPr>
        <w:t>IndoEuropean</w:t>
      </w:r>
      <w:proofErr w:type="spellEnd"/>
      <w:r w:rsidRPr="00BF22E5">
        <w:rPr>
          <w:rFonts w:eastAsia="Calibri" w:cstheme="minorHAnsi"/>
          <w:i/>
          <w:color w:val="000000"/>
          <w:lang w:val="en-US" w:eastAsia="it-IT"/>
        </w:rPr>
        <w:t xml:space="preserve"> Linguistics</w:t>
      </w:r>
      <w:r w:rsidRPr="00BF22E5">
        <w:rPr>
          <w:rFonts w:eastAsia="Calibri" w:cstheme="minorHAnsi"/>
          <w:color w:val="000000"/>
          <w:lang w:val="en-US" w:eastAsia="it-IT"/>
        </w:rPr>
        <w:t>, Cambridge University Press, 2007</w:t>
      </w:r>
    </w:p>
    <w:p w14:paraId="03795D82" w14:textId="77777777" w:rsidR="00D355F8" w:rsidRPr="00BF22E5" w:rsidRDefault="00D355F8" w:rsidP="00D355F8">
      <w:pPr>
        <w:numPr>
          <w:ilvl w:val="0"/>
          <w:numId w:val="8"/>
        </w:numPr>
        <w:spacing w:after="0" w:line="240" w:lineRule="auto"/>
        <w:contextualSpacing/>
        <w:rPr>
          <w:rFonts w:eastAsia="Calibri" w:cstheme="minorHAnsi"/>
          <w:color w:val="000000"/>
          <w:lang w:val="en-US" w:eastAsia="it-IT"/>
        </w:rPr>
      </w:pPr>
      <w:r w:rsidRPr="00BF22E5">
        <w:rPr>
          <w:rFonts w:eastAsia="Calibri" w:cstheme="minorHAnsi"/>
          <w:color w:val="000000"/>
          <w:highlight w:val="white"/>
          <w:lang w:val="en-US" w:eastAsia="it-IT"/>
        </w:rPr>
        <w:t>Hopper, Paul J. / Closs Traugott, Elizabet, </w:t>
      </w:r>
      <w:r w:rsidRPr="00BF22E5">
        <w:rPr>
          <w:rFonts w:eastAsia="Calibri" w:cstheme="minorHAnsi"/>
          <w:i/>
          <w:color w:val="000000"/>
          <w:highlight w:val="white"/>
          <w:lang w:val="en-US" w:eastAsia="it-IT"/>
        </w:rPr>
        <w:t>Grammaticalization (2</w:t>
      </w:r>
      <w:r w:rsidRPr="00BF22E5">
        <w:rPr>
          <w:rFonts w:eastAsia="Calibri" w:cstheme="minorHAnsi"/>
          <w:i/>
          <w:color w:val="000000"/>
          <w:highlight w:val="white"/>
          <w:vertAlign w:val="superscript"/>
          <w:lang w:val="en-US" w:eastAsia="it-IT"/>
        </w:rPr>
        <w:t>nd</w:t>
      </w:r>
      <w:r w:rsidRPr="00BF22E5">
        <w:rPr>
          <w:rFonts w:eastAsia="Calibri" w:cstheme="minorHAnsi"/>
          <w:i/>
          <w:color w:val="000000"/>
          <w:highlight w:val="white"/>
          <w:lang w:val="en-US" w:eastAsia="it-IT"/>
        </w:rPr>
        <w:t> edition)</w:t>
      </w:r>
      <w:r w:rsidRPr="00BF22E5">
        <w:rPr>
          <w:rFonts w:eastAsia="Calibri" w:cstheme="minorHAnsi"/>
          <w:color w:val="000000"/>
          <w:highlight w:val="white"/>
          <w:lang w:val="en-US" w:eastAsia="it-IT"/>
        </w:rPr>
        <w:t>, Cambridge University Press, Cambridge, 2003</w:t>
      </w:r>
    </w:p>
    <w:p w14:paraId="6205038A" w14:textId="77777777" w:rsidR="00D355F8" w:rsidRPr="00BF22E5" w:rsidRDefault="00D355F8" w:rsidP="00D355F8">
      <w:pPr>
        <w:numPr>
          <w:ilvl w:val="0"/>
          <w:numId w:val="8"/>
        </w:numPr>
        <w:spacing w:after="0" w:line="240" w:lineRule="auto"/>
        <w:contextualSpacing/>
        <w:rPr>
          <w:rFonts w:eastAsia="Calibri" w:cstheme="minorHAnsi"/>
          <w:color w:val="000000"/>
          <w:lang w:eastAsia="it-IT"/>
        </w:rPr>
      </w:pPr>
      <w:r w:rsidRPr="00BF22E5">
        <w:rPr>
          <w:rFonts w:eastAsia="Calibri" w:cstheme="minorHAnsi"/>
          <w:color w:val="000000"/>
          <w:highlight w:val="white"/>
          <w:lang w:eastAsia="it-IT"/>
        </w:rPr>
        <w:t xml:space="preserve">Lehmann, </w:t>
      </w:r>
      <w:proofErr w:type="spellStart"/>
      <w:r w:rsidRPr="00BF22E5">
        <w:rPr>
          <w:rFonts w:eastAsia="Calibri" w:cstheme="minorHAnsi"/>
          <w:color w:val="000000"/>
          <w:highlight w:val="white"/>
          <w:lang w:eastAsia="it-IT"/>
        </w:rPr>
        <w:t>Winfred</w:t>
      </w:r>
      <w:proofErr w:type="spellEnd"/>
      <w:r w:rsidRPr="00BF22E5">
        <w:rPr>
          <w:rFonts w:eastAsia="Calibri" w:cstheme="minorHAnsi"/>
          <w:color w:val="000000"/>
          <w:highlight w:val="white"/>
          <w:lang w:eastAsia="it-IT"/>
        </w:rPr>
        <w:t xml:space="preserve"> P. / </w:t>
      </w:r>
      <w:proofErr w:type="spellStart"/>
      <w:r w:rsidRPr="00BF22E5">
        <w:rPr>
          <w:rFonts w:eastAsia="Calibri" w:cstheme="minorHAnsi"/>
          <w:color w:val="000000"/>
          <w:highlight w:val="white"/>
          <w:lang w:eastAsia="it-IT"/>
        </w:rPr>
        <w:t>Malkiel</w:t>
      </w:r>
      <w:proofErr w:type="spellEnd"/>
      <w:r w:rsidRPr="00BF22E5">
        <w:rPr>
          <w:rFonts w:eastAsia="Calibri" w:cstheme="minorHAnsi"/>
          <w:color w:val="000000"/>
          <w:highlight w:val="white"/>
          <w:lang w:eastAsia="it-IT"/>
        </w:rPr>
        <w:t>, </w:t>
      </w:r>
      <w:proofErr w:type="spellStart"/>
      <w:r w:rsidRPr="00BF22E5">
        <w:rPr>
          <w:rFonts w:eastAsia="Calibri" w:cstheme="minorHAnsi"/>
          <w:color w:val="000000"/>
          <w:highlight w:val="white"/>
          <w:lang w:eastAsia="it-IT"/>
        </w:rPr>
        <w:t>Yakov</w:t>
      </w:r>
      <w:proofErr w:type="spellEnd"/>
      <w:r w:rsidRPr="00BF22E5">
        <w:rPr>
          <w:rFonts w:eastAsia="Calibri" w:cstheme="minorHAnsi"/>
          <w:color w:val="000000"/>
          <w:highlight w:val="white"/>
          <w:lang w:eastAsia="it-IT"/>
        </w:rPr>
        <w:t>, </w:t>
      </w:r>
      <w:r w:rsidRPr="00BF22E5">
        <w:rPr>
          <w:rFonts w:eastAsia="Calibri" w:cstheme="minorHAnsi"/>
          <w:i/>
          <w:color w:val="000000"/>
          <w:highlight w:val="white"/>
          <w:lang w:eastAsia="it-IT"/>
        </w:rPr>
        <w:t>Nuove tendenze della linguistica storica</w:t>
      </w:r>
      <w:r w:rsidRPr="00BF22E5">
        <w:rPr>
          <w:rFonts w:eastAsia="Calibri" w:cstheme="minorHAnsi"/>
          <w:color w:val="000000"/>
          <w:highlight w:val="white"/>
          <w:lang w:eastAsia="it-IT"/>
        </w:rPr>
        <w:t>, Bologna, il Mulino, 1977</w:t>
      </w:r>
    </w:p>
    <w:p w14:paraId="7565B1A0" w14:textId="77777777" w:rsidR="00D355F8" w:rsidRPr="00BF22E5" w:rsidRDefault="00D355F8" w:rsidP="00D355F8">
      <w:pPr>
        <w:numPr>
          <w:ilvl w:val="0"/>
          <w:numId w:val="8"/>
        </w:numPr>
        <w:spacing w:after="0" w:line="240" w:lineRule="auto"/>
        <w:contextualSpacing/>
        <w:rPr>
          <w:rFonts w:eastAsia="Calibri" w:cstheme="minorHAnsi"/>
          <w:color w:val="000000"/>
          <w:lang w:eastAsia="it-IT"/>
        </w:rPr>
      </w:pPr>
      <w:r w:rsidRPr="00BF22E5">
        <w:rPr>
          <w:rFonts w:eastAsia="Calibri" w:cstheme="minorHAnsi"/>
          <w:color w:val="000000"/>
          <w:highlight w:val="white"/>
          <w:lang w:eastAsia="it-IT"/>
        </w:rPr>
        <w:t>Mancini, Marco, (a cura di), </w:t>
      </w:r>
      <w:r w:rsidRPr="00BF22E5">
        <w:rPr>
          <w:rFonts w:eastAsia="Calibri" w:cstheme="minorHAnsi"/>
          <w:i/>
          <w:color w:val="000000"/>
          <w:highlight w:val="white"/>
          <w:lang w:eastAsia="it-IT"/>
        </w:rPr>
        <w:t>Il cambiamento </w:t>
      </w:r>
      <w:r w:rsidRPr="00BF22E5">
        <w:rPr>
          <w:rFonts w:eastAsia="Calibri" w:cstheme="minorHAnsi"/>
          <w:i/>
          <w:color w:val="000000"/>
          <w:lang w:eastAsia="it-IT"/>
        </w:rPr>
        <w:t>linguistico</w:t>
      </w:r>
      <w:r w:rsidRPr="00BF22E5">
        <w:rPr>
          <w:rFonts w:eastAsia="Calibri" w:cstheme="minorHAnsi"/>
          <w:color w:val="000000"/>
          <w:lang w:eastAsia="it-IT"/>
        </w:rPr>
        <w:t>, Roma, Carocci, 2003</w:t>
      </w:r>
    </w:p>
    <w:p w14:paraId="595C47ED" w14:textId="77777777" w:rsidR="00D355F8" w:rsidRPr="00BF22E5" w:rsidRDefault="00D355F8" w:rsidP="00D355F8">
      <w:pPr>
        <w:spacing w:after="0" w:line="240" w:lineRule="auto"/>
        <w:contextualSpacing/>
        <w:rPr>
          <w:rFonts w:eastAsia="Calibri" w:cstheme="minorHAnsi"/>
          <w:color w:val="000000"/>
          <w:lang w:eastAsia="it-IT"/>
        </w:rPr>
      </w:pPr>
      <w:r w:rsidRPr="00BF22E5">
        <w:rPr>
          <w:rFonts w:eastAsia="Calibri" w:cstheme="minorHAnsi"/>
          <w:color w:val="000000"/>
          <w:highlight w:val="white"/>
          <w:lang w:eastAsia="it-IT"/>
        </w:rPr>
        <w:t>4) studi sulle relazioni tra lingue e società, sul plurilinguismo e il contatto linguistico</w:t>
      </w:r>
    </w:p>
    <w:p w14:paraId="4440323A" w14:textId="77777777" w:rsidR="00D355F8" w:rsidRPr="00BF22E5" w:rsidRDefault="00D355F8" w:rsidP="00D355F8">
      <w:pPr>
        <w:numPr>
          <w:ilvl w:val="0"/>
          <w:numId w:val="9"/>
        </w:numPr>
        <w:spacing w:after="0" w:line="240" w:lineRule="auto"/>
        <w:contextualSpacing/>
        <w:rPr>
          <w:rFonts w:eastAsia="Calibri" w:cstheme="minorHAnsi"/>
          <w:color w:val="000000"/>
          <w:lang w:val="en-US" w:eastAsia="it-IT"/>
        </w:rPr>
      </w:pPr>
      <w:r w:rsidRPr="00BF22E5">
        <w:rPr>
          <w:rFonts w:eastAsia="Calibri" w:cstheme="minorHAnsi"/>
          <w:color w:val="000000"/>
          <w:highlight w:val="white"/>
          <w:lang w:val="en-US" w:eastAsia="it-IT"/>
        </w:rPr>
        <w:t>Labov, William, </w:t>
      </w:r>
      <w:r w:rsidRPr="00BF22E5">
        <w:rPr>
          <w:rFonts w:eastAsia="Calibri" w:cstheme="minorHAnsi"/>
          <w:i/>
          <w:color w:val="000000"/>
          <w:highlight w:val="white"/>
          <w:lang w:val="en-US" w:eastAsia="it-IT"/>
        </w:rPr>
        <w:t>Sociolinguistic Patterns</w:t>
      </w:r>
      <w:r w:rsidRPr="00BF22E5">
        <w:rPr>
          <w:rFonts w:eastAsia="Calibri" w:cstheme="minorHAnsi"/>
          <w:color w:val="000000"/>
          <w:highlight w:val="white"/>
          <w:lang w:val="en-US" w:eastAsia="it-IT"/>
        </w:rPr>
        <w:t>, University of Pennsylvania Press, Philadelphia, 1972</w:t>
      </w:r>
    </w:p>
    <w:p w14:paraId="6DD3C0D2" w14:textId="77777777" w:rsidR="00D355F8" w:rsidRPr="00BF22E5" w:rsidRDefault="00D355F8" w:rsidP="00D355F8">
      <w:pPr>
        <w:numPr>
          <w:ilvl w:val="0"/>
          <w:numId w:val="9"/>
        </w:numPr>
        <w:spacing w:after="0" w:line="240" w:lineRule="auto"/>
        <w:contextualSpacing/>
        <w:rPr>
          <w:rFonts w:eastAsia="Calibri" w:cstheme="minorHAnsi"/>
          <w:color w:val="000000"/>
          <w:lang w:eastAsia="it-IT"/>
        </w:rPr>
      </w:pPr>
      <w:proofErr w:type="spellStart"/>
      <w:r w:rsidRPr="00BF22E5">
        <w:rPr>
          <w:rFonts w:eastAsia="Calibri" w:cstheme="minorHAnsi"/>
          <w:color w:val="000000"/>
          <w:highlight w:val="white"/>
          <w:lang w:eastAsia="it-IT"/>
        </w:rPr>
        <w:t>Gusmani</w:t>
      </w:r>
      <w:proofErr w:type="spellEnd"/>
      <w:r w:rsidRPr="00BF22E5">
        <w:rPr>
          <w:rFonts w:eastAsia="Calibri" w:cstheme="minorHAnsi"/>
          <w:color w:val="000000"/>
          <w:highlight w:val="white"/>
          <w:lang w:eastAsia="it-IT"/>
        </w:rPr>
        <w:t>, Roberto, </w:t>
      </w:r>
      <w:r w:rsidRPr="00BF22E5">
        <w:rPr>
          <w:rFonts w:eastAsia="Calibri" w:cstheme="minorHAnsi"/>
          <w:i/>
          <w:color w:val="000000"/>
          <w:highlight w:val="white"/>
          <w:lang w:eastAsia="it-IT"/>
        </w:rPr>
        <w:t>Saggi sull’interferenza linguistica</w:t>
      </w:r>
      <w:r w:rsidRPr="00BF22E5">
        <w:rPr>
          <w:rFonts w:eastAsia="Calibri" w:cstheme="minorHAnsi"/>
          <w:color w:val="000000"/>
          <w:highlight w:val="white"/>
          <w:lang w:eastAsia="it-IT"/>
        </w:rPr>
        <w:t>, Firenze, Le Lettere, 1993</w:t>
      </w:r>
    </w:p>
    <w:p w14:paraId="6F992BC0" w14:textId="77777777" w:rsidR="00D355F8" w:rsidRPr="00BF22E5" w:rsidRDefault="00D355F8" w:rsidP="00D355F8">
      <w:pPr>
        <w:numPr>
          <w:ilvl w:val="0"/>
          <w:numId w:val="9"/>
        </w:numPr>
        <w:spacing w:after="0" w:line="240" w:lineRule="auto"/>
        <w:contextualSpacing/>
        <w:rPr>
          <w:rFonts w:eastAsia="Calibri" w:cstheme="minorHAnsi"/>
          <w:color w:val="000000"/>
          <w:lang w:val="en-US" w:eastAsia="it-IT"/>
        </w:rPr>
      </w:pPr>
      <w:r w:rsidRPr="00BF22E5">
        <w:rPr>
          <w:rFonts w:eastAsia="Calibri" w:cstheme="minorHAnsi"/>
          <w:color w:val="000000"/>
          <w:lang w:val="en-US" w:eastAsia="it-IT"/>
        </w:rPr>
        <w:t>Romaine, Suzanne, </w:t>
      </w:r>
      <w:r w:rsidRPr="00BF22E5">
        <w:rPr>
          <w:rFonts w:eastAsia="Calibri" w:cstheme="minorHAnsi"/>
          <w:i/>
          <w:color w:val="000000"/>
          <w:lang w:val="en-US" w:eastAsia="it-IT"/>
        </w:rPr>
        <w:t>Socio-Historical Linguistics</w:t>
      </w:r>
      <w:r w:rsidRPr="00BF22E5">
        <w:rPr>
          <w:rFonts w:eastAsia="Calibri" w:cstheme="minorHAnsi"/>
          <w:color w:val="000000"/>
          <w:lang w:val="en-US" w:eastAsia="it-IT"/>
        </w:rPr>
        <w:t>, Cambridge University Press, Cambridge, 1982</w:t>
      </w:r>
    </w:p>
    <w:p w14:paraId="62306181" w14:textId="77777777" w:rsidR="00D355F8" w:rsidRPr="00BF22E5" w:rsidRDefault="00D355F8" w:rsidP="00D355F8">
      <w:pPr>
        <w:numPr>
          <w:ilvl w:val="0"/>
          <w:numId w:val="9"/>
        </w:numPr>
        <w:spacing w:after="0" w:line="240" w:lineRule="auto"/>
        <w:contextualSpacing/>
        <w:rPr>
          <w:rFonts w:eastAsia="Calibri" w:cstheme="minorHAnsi"/>
          <w:color w:val="000000"/>
          <w:lang w:eastAsia="it-IT"/>
        </w:rPr>
      </w:pPr>
      <w:r w:rsidRPr="00BF22E5">
        <w:rPr>
          <w:rFonts w:eastAsia="Calibri" w:cstheme="minorHAnsi"/>
          <w:color w:val="000000"/>
          <w:highlight w:val="white"/>
          <w:lang w:eastAsia="it-IT"/>
        </w:rPr>
        <w:t>Dal Negro, Silvia / Guerini, Francesca, </w:t>
      </w:r>
      <w:r w:rsidRPr="00BF22E5">
        <w:rPr>
          <w:rFonts w:eastAsia="Calibri" w:cstheme="minorHAnsi"/>
          <w:i/>
          <w:color w:val="000000"/>
          <w:highlight w:val="white"/>
          <w:lang w:eastAsia="it-IT"/>
        </w:rPr>
        <w:t>Contatto. Dinamiche ed esiti del plurilinguismo</w:t>
      </w:r>
      <w:r w:rsidRPr="00BF22E5">
        <w:rPr>
          <w:rFonts w:eastAsia="Calibri" w:cstheme="minorHAnsi"/>
          <w:color w:val="000000"/>
          <w:highlight w:val="white"/>
          <w:lang w:eastAsia="it-IT"/>
        </w:rPr>
        <w:t>, Roma, Aracne, 2007</w:t>
      </w:r>
    </w:p>
    <w:p w14:paraId="75197C55" w14:textId="77777777" w:rsidR="00D355F8" w:rsidRPr="00BF22E5" w:rsidRDefault="00D355F8" w:rsidP="004B47D9">
      <w:pPr>
        <w:pStyle w:val="NormaleWeb"/>
        <w:shd w:val="clear" w:color="auto" w:fill="FFFFFF"/>
        <w:spacing w:before="0" w:beforeAutospacing="0"/>
        <w:rPr>
          <w:rFonts w:asciiTheme="minorHAnsi" w:hAnsiTheme="minorHAnsi" w:cstheme="minorHAnsi"/>
          <w:color w:val="212529"/>
          <w:sz w:val="22"/>
          <w:szCs w:val="22"/>
        </w:rPr>
      </w:pPr>
    </w:p>
    <w:p w14:paraId="6DC3CD5A" w14:textId="77777777" w:rsidR="008C74DD" w:rsidRPr="00BF22E5" w:rsidRDefault="007529FB" w:rsidP="00172011">
      <w:pPr>
        <w:spacing w:after="0" w:line="240" w:lineRule="auto"/>
        <w:jc w:val="both"/>
        <w:rPr>
          <w:rFonts w:cstheme="minorHAnsi"/>
          <w:b/>
        </w:rPr>
      </w:pPr>
      <w:r w:rsidRPr="00BF22E5">
        <w:rPr>
          <w:rFonts w:cstheme="minorHAnsi"/>
          <w:b/>
        </w:rPr>
        <w:t>Anglistica</w:t>
      </w:r>
    </w:p>
    <w:p w14:paraId="0BA9D4EF" w14:textId="7960B5C1" w:rsidR="00AB2D5E" w:rsidRPr="00BF22E5" w:rsidRDefault="00AB2D5E" w:rsidP="00172011">
      <w:pPr>
        <w:spacing w:line="240" w:lineRule="auto"/>
        <w:jc w:val="both"/>
        <w:rPr>
          <w:rFonts w:cstheme="minorHAnsi"/>
        </w:rPr>
      </w:pPr>
      <w:r w:rsidRPr="00BF22E5">
        <w:rPr>
          <w:rFonts w:cstheme="minorHAnsi"/>
        </w:rPr>
        <w:t xml:space="preserve">Accanto ai manuali in volume unico sulla storia della letteratura inglese </w:t>
      </w:r>
      <w:r w:rsidR="00C53C91" w:rsidRPr="00BF22E5">
        <w:rPr>
          <w:rFonts w:cstheme="minorHAnsi"/>
        </w:rPr>
        <w:t xml:space="preserve">(per es. Andrew Sanders, </w:t>
      </w:r>
      <w:r w:rsidR="00C53C91" w:rsidRPr="00BF22E5">
        <w:rPr>
          <w:rFonts w:cstheme="minorHAnsi"/>
          <w:i/>
        </w:rPr>
        <w:t>The Short Oxford History of English Literature</w:t>
      </w:r>
      <w:r w:rsidR="00C53C91" w:rsidRPr="00BF22E5">
        <w:rPr>
          <w:rFonts w:cstheme="minorHAnsi"/>
        </w:rPr>
        <w:t xml:space="preserve">, 1994) </w:t>
      </w:r>
      <w:r w:rsidRPr="00BF22E5">
        <w:rPr>
          <w:rFonts w:cstheme="minorHAnsi"/>
        </w:rPr>
        <w:t>si suggeriscono, per un approfondimento su specifici periodi storici:</w:t>
      </w:r>
    </w:p>
    <w:p w14:paraId="0D5A8335" w14:textId="77777777" w:rsidR="00AB2D5E" w:rsidRPr="00BF22E5" w:rsidRDefault="00AB2D5E" w:rsidP="00172011">
      <w:pPr>
        <w:pStyle w:val="Paragrafoelenco"/>
        <w:numPr>
          <w:ilvl w:val="0"/>
          <w:numId w:val="10"/>
        </w:numPr>
        <w:spacing w:line="240" w:lineRule="auto"/>
        <w:jc w:val="both"/>
        <w:rPr>
          <w:rFonts w:cstheme="minorHAnsi"/>
        </w:rPr>
      </w:pPr>
      <w:r w:rsidRPr="00BF22E5">
        <w:rPr>
          <w:rFonts w:cstheme="minorHAnsi"/>
        </w:rPr>
        <w:t xml:space="preserve">Piero Boitani, </w:t>
      </w:r>
      <w:r w:rsidR="00007F3D" w:rsidRPr="00BF22E5">
        <w:rPr>
          <w:rFonts w:cstheme="minorHAnsi"/>
          <w:i/>
        </w:rPr>
        <w:t>La letteratura del medioevo inglese</w:t>
      </w:r>
      <w:r w:rsidR="00007F3D" w:rsidRPr="00BF22E5">
        <w:rPr>
          <w:rFonts w:cstheme="minorHAnsi"/>
        </w:rPr>
        <w:t>, Roma, Carocci, 1991.</w:t>
      </w:r>
    </w:p>
    <w:p w14:paraId="64684C70" w14:textId="77777777" w:rsidR="00007F3D" w:rsidRPr="00BF22E5" w:rsidRDefault="00007F3D" w:rsidP="00172011">
      <w:pPr>
        <w:pStyle w:val="Paragrafoelenco"/>
        <w:numPr>
          <w:ilvl w:val="0"/>
          <w:numId w:val="10"/>
        </w:numPr>
        <w:spacing w:line="240" w:lineRule="auto"/>
        <w:jc w:val="both"/>
        <w:rPr>
          <w:rFonts w:cstheme="minorHAnsi"/>
        </w:rPr>
      </w:pPr>
      <w:r w:rsidRPr="00BF22E5">
        <w:rPr>
          <w:rFonts w:cstheme="minorHAnsi"/>
        </w:rPr>
        <w:t xml:space="preserve">Michele Stanco (a cura di), </w:t>
      </w:r>
      <w:r w:rsidRPr="00BF22E5">
        <w:rPr>
          <w:rFonts w:cstheme="minorHAnsi"/>
          <w:i/>
        </w:rPr>
        <w:t>La letteratura inglese dall’Umanesimo al Rinascimento</w:t>
      </w:r>
      <w:r w:rsidRPr="00BF22E5">
        <w:rPr>
          <w:rFonts w:cstheme="minorHAnsi"/>
        </w:rPr>
        <w:t>, Roma, Carocci, 2016 (4</w:t>
      </w:r>
      <w:r w:rsidRPr="00BF22E5">
        <w:rPr>
          <w:rFonts w:cstheme="minorHAnsi"/>
          <w:vertAlign w:val="superscript"/>
        </w:rPr>
        <w:t>a</w:t>
      </w:r>
      <w:r w:rsidRPr="00BF22E5">
        <w:rPr>
          <w:rFonts w:cstheme="minorHAnsi"/>
        </w:rPr>
        <w:t xml:space="preserve"> </w:t>
      </w:r>
      <w:proofErr w:type="spellStart"/>
      <w:r w:rsidRPr="00BF22E5">
        <w:rPr>
          <w:rFonts w:cstheme="minorHAnsi"/>
        </w:rPr>
        <w:t>rist</w:t>
      </w:r>
      <w:proofErr w:type="spellEnd"/>
      <w:r w:rsidRPr="00BF22E5">
        <w:rPr>
          <w:rFonts w:cstheme="minorHAnsi"/>
        </w:rPr>
        <w:t>. 2020).</w:t>
      </w:r>
    </w:p>
    <w:p w14:paraId="104949C5" w14:textId="77777777" w:rsidR="00007F3D" w:rsidRPr="00BF22E5" w:rsidRDefault="00007F3D" w:rsidP="00172011">
      <w:pPr>
        <w:pStyle w:val="Paragrafoelenco"/>
        <w:numPr>
          <w:ilvl w:val="0"/>
          <w:numId w:val="10"/>
        </w:numPr>
        <w:spacing w:line="240" w:lineRule="auto"/>
        <w:jc w:val="both"/>
        <w:rPr>
          <w:rFonts w:cstheme="minorHAnsi"/>
        </w:rPr>
      </w:pPr>
      <w:r w:rsidRPr="00BF22E5">
        <w:rPr>
          <w:rFonts w:cstheme="minorHAnsi"/>
        </w:rPr>
        <w:t xml:space="preserve">Franca Ruggieri (a cura di), </w:t>
      </w:r>
      <w:r w:rsidRPr="00BF22E5">
        <w:rPr>
          <w:rFonts w:cstheme="minorHAnsi"/>
          <w:i/>
        </w:rPr>
        <w:t xml:space="preserve">Dal </w:t>
      </w:r>
      <w:proofErr w:type="spellStart"/>
      <w:r w:rsidRPr="00BF22E5">
        <w:rPr>
          <w:rFonts w:cstheme="minorHAnsi"/>
          <w:i/>
        </w:rPr>
        <w:t>vittorianesimo</w:t>
      </w:r>
      <w:proofErr w:type="spellEnd"/>
      <w:r w:rsidRPr="00BF22E5">
        <w:rPr>
          <w:rFonts w:cstheme="minorHAnsi"/>
          <w:i/>
        </w:rPr>
        <w:t xml:space="preserve"> al modernismo</w:t>
      </w:r>
      <w:r w:rsidRPr="00BF22E5">
        <w:rPr>
          <w:rFonts w:cstheme="minorHAnsi"/>
        </w:rPr>
        <w:t>, Roma, Carocci, 2005.</w:t>
      </w:r>
    </w:p>
    <w:p w14:paraId="669FBF50" w14:textId="276D4B16" w:rsidR="00007F3D" w:rsidRPr="00BF22E5" w:rsidRDefault="005F3B35" w:rsidP="00172011">
      <w:pPr>
        <w:pStyle w:val="Paragrafoelenco"/>
        <w:numPr>
          <w:ilvl w:val="0"/>
          <w:numId w:val="10"/>
        </w:numPr>
        <w:spacing w:line="240" w:lineRule="auto"/>
        <w:jc w:val="both"/>
        <w:rPr>
          <w:rFonts w:cstheme="minorHAnsi"/>
          <w:lang w:val="en-GB"/>
        </w:rPr>
      </w:pPr>
      <w:r w:rsidRPr="00BF22E5">
        <w:rPr>
          <w:rFonts w:cstheme="minorHAnsi"/>
          <w:lang w:val="en-GB"/>
        </w:rPr>
        <w:t>Laura Marcus and Peter Nicholls (eds</w:t>
      </w:r>
      <w:r w:rsidR="002D7DE2" w:rsidRPr="00BF22E5">
        <w:rPr>
          <w:rFonts w:cstheme="minorHAnsi"/>
          <w:lang w:val="en-GB"/>
        </w:rPr>
        <w:t>.</w:t>
      </w:r>
      <w:r w:rsidRPr="00BF22E5">
        <w:rPr>
          <w:rFonts w:cstheme="minorHAnsi"/>
          <w:lang w:val="en-GB"/>
        </w:rPr>
        <w:t xml:space="preserve">), </w:t>
      </w:r>
      <w:r w:rsidRPr="00BF22E5">
        <w:rPr>
          <w:rFonts w:cstheme="minorHAnsi"/>
          <w:i/>
          <w:lang w:val="en-GB"/>
        </w:rPr>
        <w:t>The Cambridge History of Twentieth-Century English Literature</w:t>
      </w:r>
      <w:r w:rsidRPr="00BF22E5">
        <w:rPr>
          <w:rFonts w:cstheme="minorHAnsi"/>
          <w:lang w:val="en-GB"/>
        </w:rPr>
        <w:t>, Cambridge, Cambridge UP, 2005.</w:t>
      </w:r>
    </w:p>
    <w:p w14:paraId="197B5B79" w14:textId="43802DE4" w:rsidR="005F3B35" w:rsidRPr="00BF22E5" w:rsidRDefault="005F3B35" w:rsidP="00172011">
      <w:pPr>
        <w:spacing w:line="240" w:lineRule="auto"/>
        <w:jc w:val="both"/>
        <w:rPr>
          <w:rFonts w:cstheme="minorHAnsi"/>
        </w:rPr>
      </w:pPr>
      <w:r w:rsidRPr="00BF22E5">
        <w:rPr>
          <w:rFonts w:cstheme="minorHAnsi"/>
        </w:rPr>
        <w:t>Per le edizioni critiche d</w:t>
      </w:r>
      <w:r w:rsidR="007E217C" w:rsidRPr="00BF22E5">
        <w:rPr>
          <w:rFonts w:cstheme="minorHAnsi"/>
        </w:rPr>
        <w:t>e</w:t>
      </w:r>
      <w:r w:rsidRPr="00BF22E5">
        <w:rPr>
          <w:rFonts w:cstheme="minorHAnsi"/>
        </w:rPr>
        <w:t>i testi si consigliano</w:t>
      </w:r>
      <w:r w:rsidR="007E217C" w:rsidRPr="00BF22E5">
        <w:rPr>
          <w:rFonts w:cstheme="minorHAnsi"/>
        </w:rPr>
        <w:t>, in generale,</w:t>
      </w:r>
      <w:r w:rsidRPr="00BF22E5">
        <w:rPr>
          <w:rFonts w:cstheme="minorHAnsi"/>
        </w:rPr>
        <w:t xml:space="preserve"> le edizioni Oxford, </w:t>
      </w:r>
      <w:r w:rsidR="007E217C" w:rsidRPr="00BF22E5">
        <w:rPr>
          <w:rFonts w:cstheme="minorHAnsi"/>
        </w:rPr>
        <w:t xml:space="preserve">Cambridge, </w:t>
      </w:r>
      <w:r w:rsidRPr="00BF22E5">
        <w:rPr>
          <w:rFonts w:cstheme="minorHAnsi"/>
        </w:rPr>
        <w:t xml:space="preserve">Arden, </w:t>
      </w:r>
      <w:r w:rsidR="002D7DE2" w:rsidRPr="00BF22E5">
        <w:rPr>
          <w:rFonts w:cstheme="minorHAnsi"/>
        </w:rPr>
        <w:t>N</w:t>
      </w:r>
      <w:r w:rsidR="007E217C" w:rsidRPr="00BF22E5">
        <w:rPr>
          <w:rFonts w:cstheme="minorHAnsi"/>
        </w:rPr>
        <w:t xml:space="preserve">orton, </w:t>
      </w:r>
      <w:r w:rsidRPr="00BF22E5">
        <w:rPr>
          <w:rFonts w:cstheme="minorHAnsi"/>
        </w:rPr>
        <w:t>Penguin.</w:t>
      </w:r>
    </w:p>
    <w:p w14:paraId="2C70EAA7" w14:textId="0B09BBDC" w:rsidR="007E217C" w:rsidRPr="00BF22E5" w:rsidRDefault="007E217C" w:rsidP="00172011">
      <w:pPr>
        <w:spacing w:line="240" w:lineRule="auto"/>
        <w:jc w:val="both"/>
        <w:rPr>
          <w:rFonts w:cstheme="minorHAnsi"/>
        </w:rPr>
      </w:pPr>
      <w:r w:rsidRPr="00BF22E5">
        <w:rPr>
          <w:rFonts w:cstheme="minorHAnsi"/>
        </w:rPr>
        <w:t>Per approfondimenti sulla lingua del Rinascimento: E.A. Abbot</w:t>
      </w:r>
      <w:r w:rsidR="00172011" w:rsidRPr="00BF22E5">
        <w:rPr>
          <w:rFonts w:cstheme="minorHAnsi"/>
        </w:rPr>
        <w:t>t</w:t>
      </w:r>
      <w:r w:rsidRPr="00BF22E5">
        <w:rPr>
          <w:rFonts w:cstheme="minorHAnsi"/>
        </w:rPr>
        <w:t xml:space="preserve">, </w:t>
      </w:r>
      <w:r w:rsidRPr="00BF22E5">
        <w:rPr>
          <w:rFonts w:cstheme="minorHAnsi"/>
          <w:i/>
        </w:rPr>
        <w:t xml:space="preserve">A </w:t>
      </w:r>
      <w:proofErr w:type="spellStart"/>
      <w:r w:rsidRPr="00BF22E5">
        <w:rPr>
          <w:rFonts w:cstheme="minorHAnsi"/>
          <w:i/>
        </w:rPr>
        <w:t>Shakespe</w:t>
      </w:r>
      <w:r w:rsidR="00172011" w:rsidRPr="00BF22E5">
        <w:rPr>
          <w:rFonts w:cstheme="minorHAnsi"/>
          <w:i/>
        </w:rPr>
        <w:t>are</w:t>
      </w:r>
      <w:r w:rsidRPr="00BF22E5">
        <w:rPr>
          <w:rFonts w:cstheme="minorHAnsi"/>
          <w:i/>
        </w:rPr>
        <w:t>an</w:t>
      </w:r>
      <w:proofErr w:type="spellEnd"/>
      <w:r w:rsidRPr="00BF22E5">
        <w:rPr>
          <w:rFonts w:cstheme="minorHAnsi"/>
          <w:i/>
        </w:rPr>
        <w:t xml:space="preserve"> </w:t>
      </w:r>
      <w:proofErr w:type="spellStart"/>
      <w:r w:rsidRPr="00BF22E5">
        <w:rPr>
          <w:rFonts w:cstheme="minorHAnsi"/>
          <w:i/>
        </w:rPr>
        <w:t>Grammar</w:t>
      </w:r>
      <w:proofErr w:type="spellEnd"/>
      <w:r w:rsidRPr="00BF22E5">
        <w:rPr>
          <w:rFonts w:cstheme="minorHAnsi"/>
        </w:rPr>
        <w:t>, 1870 (più volte ristampato</w:t>
      </w:r>
      <w:r w:rsidR="00397DDC" w:rsidRPr="00BF22E5">
        <w:rPr>
          <w:rFonts w:cstheme="minorHAnsi"/>
        </w:rPr>
        <w:t xml:space="preserve"> e consultabile anche digitalmente</w:t>
      </w:r>
      <w:r w:rsidRPr="00BF22E5">
        <w:rPr>
          <w:rFonts w:cstheme="minorHAnsi"/>
        </w:rPr>
        <w:t>)</w:t>
      </w:r>
    </w:p>
    <w:p w14:paraId="02E6DD44" w14:textId="77777777" w:rsidR="00397DDC" w:rsidRPr="00BF22E5" w:rsidRDefault="00397DDC" w:rsidP="00172011">
      <w:pPr>
        <w:spacing w:line="240" w:lineRule="auto"/>
        <w:jc w:val="both"/>
        <w:rPr>
          <w:rFonts w:cstheme="minorHAnsi"/>
        </w:rPr>
      </w:pPr>
      <w:r w:rsidRPr="00BF22E5">
        <w:rPr>
          <w:rFonts w:cstheme="minorHAnsi"/>
        </w:rPr>
        <w:t>P</w:t>
      </w:r>
      <w:r w:rsidR="000350F5" w:rsidRPr="00BF22E5">
        <w:rPr>
          <w:rFonts w:cstheme="minorHAnsi"/>
        </w:rPr>
        <w:t>er approfondimenti su specifici</w:t>
      </w:r>
      <w:r w:rsidRPr="00BF22E5">
        <w:rPr>
          <w:rFonts w:cstheme="minorHAnsi"/>
        </w:rPr>
        <w:t xml:space="preserve"> </w:t>
      </w:r>
      <w:r w:rsidR="000350F5" w:rsidRPr="00BF22E5">
        <w:rPr>
          <w:rFonts w:cstheme="minorHAnsi"/>
        </w:rPr>
        <w:t>indirizzi teorico-critici</w:t>
      </w:r>
      <w:r w:rsidRPr="00BF22E5">
        <w:rPr>
          <w:rFonts w:cstheme="minorHAnsi"/>
        </w:rPr>
        <w:t>:</w:t>
      </w:r>
    </w:p>
    <w:p w14:paraId="74AE0369" w14:textId="1AC8EF2F" w:rsidR="002D7DE2" w:rsidRPr="00BF22E5" w:rsidRDefault="0029388C" w:rsidP="002D7DE2">
      <w:pPr>
        <w:pStyle w:val="Paragrafoelenco"/>
        <w:numPr>
          <w:ilvl w:val="0"/>
          <w:numId w:val="17"/>
        </w:numPr>
        <w:spacing w:after="0" w:line="240" w:lineRule="auto"/>
        <w:jc w:val="both"/>
        <w:rPr>
          <w:rFonts w:cstheme="minorHAnsi"/>
          <w:lang w:val="en-GB"/>
        </w:rPr>
      </w:pPr>
      <w:r w:rsidRPr="00BF22E5">
        <w:rPr>
          <w:rFonts w:cstheme="minorHAnsi"/>
          <w:lang w:val="en-GB"/>
        </w:rPr>
        <w:t xml:space="preserve">William Empson, </w:t>
      </w:r>
      <w:r w:rsidRPr="00BF22E5">
        <w:rPr>
          <w:rFonts w:cstheme="minorHAnsi"/>
          <w:i/>
          <w:lang w:val="en-GB"/>
        </w:rPr>
        <w:t>Seven Types of Ambiguity</w:t>
      </w:r>
      <w:r w:rsidR="000350F5" w:rsidRPr="00BF22E5">
        <w:rPr>
          <w:rFonts w:cstheme="minorHAnsi"/>
          <w:lang w:val="en-GB"/>
        </w:rPr>
        <w:t xml:space="preserve"> (</w:t>
      </w:r>
      <w:r w:rsidRPr="00BF22E5">
        <w:rPr>
          <w:rFonts w:cstheme="minorHAnsi"/>
          <w:lang w:val="en-GB"/>
        </w:rPr>
        <w:t>1930</w:t>
      </w:r>
      <w:r w:rsidR="000350F5" w:rsidRPr="00BF22E5">
        <w:rPr>
          <w:rFonts w:cstheme="minorHAnsi"/>
          <w:lang w:val="en-GB"/>
        </w:rPr>
        <w:t>), London, Chatto &amp; Windus, 1953</w:t>
      </w:r>
      <w:r w:rsidR="002D7DE2" w:rsidRPr="00BF22E5">
        <w:rPr>
          <w:rFonts w:cstheme="minorHAnsi"/>
          <w:lang w:val="en-GB"/>
        </w:rPr>
        <w:t>.</w:t>
      </w:r>
    </w:p>
    <w:p w14:paraId="46DEE4AC" w14:textId="54945E66" w:rsidR="00916355" w:rsidRPr="00BF22E5" w:rsidRDefault="00916355" w:rsidP="002D7DE2">
      <w:pPr>
        <w:pStyle w:val="Paragrafoelenco"/>
        <w:numPr>
          <w:ilvl w:val="0"/>
          <w:numId w:val="17"/>
        </w:numPr>
        <w:spacing w:after="0" w:line="240" w:lineRule="auto"/>
        <w:jc w:val="both"/>
        <w:rPr>
          <w:rFonts w:cstheme="minorHAnsi"/>
          <w:lang w:val="en-GB"/>
        </w:rPr>
      </w:pPr>
      <w:r w:rsidRPr="00BF22E5">
        <w:rPr>
          <w:rFonts w:cstheme="minorHAnsi"/>
          <w:shd w:val="clear" w:color="auto" w:fill="FFFFFF"/>
          <w:lang w:val="en-US"/>
        </w:rPr>
        <w:t>Harold Veeser (ed). </w:t>
      </w:r>
      <w:r w:rsidRPr="00BF22E5">
        <w:rPr>
          <w:rFonts w:cstheme="minorHAnsi"/>
          <w:i/>
          <w:iCs/>
          <w:shd w:val="clear" w:color="auto" w:fill="FFFFFF"/>
          <w:lang w:val="en-US"/>
        </w:rPr>
        <w:t>The New Historicism</w:t>
      </w:r>
      <w:r w:rsidRPr="00BF22E5">
        <w:rPr>
          <w:rFonts w:cstheme="minorHAnsi"/>
          <w:shd w:val="clear" w:color="auto" w:fill="FFFFFF"/>
          <w:lang w:val="en-US"/>
        </w:rPr>
        <w:t>, New York</w:t>
      </w:r>
      <w:r w:rsidR="00C42C8C" w:rsidRPr="00BF22E5">
        <w:rPr>
          <w:rFonts w:cstheme="minorHAnsi"/>
          <w:shd w:val="clear" w:color="auto" w:fill="FFFFFF"/>
          <w:lang w:val="en-US"/>
        </w:rPr>
        <w:t xml:space="preserve"> &amp; London</w:t>
      </w:r>
      <w:r w:rsidRPr="00BF22E5">
        <w:rPr>
          <w:rFonts w:cstheme="minorHAnsi"/>
          <w:shd w:val="clear" w:color="auto" w:fill="FFFFFF"/>
          <w:lang w:val="en-US"/>
        </w:rPr>
        <w:t>, Routledge, 1989.</w:t>
      </w:r>
    </w:p>
    <w:p w14:paraId="74136A99" w14:textId="3F485CAE" w:rsidR="0029388C" w:rsidRPr="00BF22E5" w:rsidRDefault="0029388C" w:rsidP="002D7DE2">
      <w:pPr>
        <w:pStyle w:val="Paragrafoelenco"/>
        <w:numPr>
          <w:ilvl w:val="0"/>
          <w:numId w:val="17"/>
        </w:numPr>
        <w:spacing w:line="240" w:lineRule="auto"/>
        <w:jc w:val="both"/>
        <w:rPr>
          <w:rFonts w:cstheme="minorHAnsi"/>
          <w:vertAlign w:val="superscript"/>
          <w:lang w:val="en-GB"/>
        </w:rPr>
      </w:pPr>
      <w:r w:rsidRPr="00BF22E5">
        <w:rPr>
          <w:rFonts w:cstheme="minorHAnsi"/>
          <w:lang w:val="en-GB"/>
        </w:rPr>
        <w:t xml:space="preserve">Mary Eagleton (ed.), </w:t>
      </w:r>
      <w:r w:rsidRPr="00BF22E5">
        <w:rPr>
          <w:rFonts w:cstheme="minorHAnsi"/>
          <w:i/>
          <w:lang w:val="en-GB"/>
        </w:rPr>
        <w:t>Feminist Literary Theory. A Reader</w:t>
      </w:r>
      <w:r w:rsidRPr="00BF22E5">
        <w:rPr>
          <w:rFonts w:cstheme="minorHAnsi"/>
          <w:lang w:val="en-GB"/>
        </w:rPr>
        <w:t xml:space="preserve">, </w:t>
      </w:r>
      <w:r w:rsidR="000350F5" w:rsidRPr="00BF22E5">
        <w:rPr>
          <w:rFonts w:cstheme="minorHAnsi"/>
          <w:lang w:val="en-GB"/>
        </w:rPr>
        <w:t xml:space="preserve">London, Wiley-Blackwell, </w:t>
      </w:r>
      <w:r w:rsidRPr="00BF22E5">
        <w:rPr>
          <w:rFonts w:cstheme="minorHAnsi"/>
          <w:lang w:val="en-GB"/>
        </w:rPr>
        <w:t>2011</w:t>
      </w:r>
      <w:r w:rsidR="002D7DE2" w:rsidRPr="00BF22E5">
        <w:rPr>
          <w:rFonts w:cstheme="minorHAnsi"/>
          <w:lang w:val="en-GB"/>
        </w:rPr>
        <w:t>.</w:t>
      </w:r>
      <w:r w:rsidRPr="00BF22E5">
        <w:rPr>
          <w:rFonts w:cstheme="minorHAnsi"/>
          <w:vertAlign w:val="superscript"/>
          <w:lang w:val="en-GB"/>
        </w:rPr>
        <w:t>3</w:t>
      </w:r>
    </w:p>
    <w:p w14:paraId="27ED60F3" w14:textId="56185D05" w:rsidR="0029388C" w:rsidRPr="00BF22E5" w:rsidRDefault="0029388C" w:rsidP="002D7DE2">
      <w:pPr>
        <w:pStyle w:val="Paragrafoelenco"/>
        <w:numPr>
          <w:ilvl w:val="0"/>
          <w:numId w:val="16"/>
        </w:numPr>
        <w:rPr>
          <w:rFonts w:cstheme="minorHAnsi"/>
          <w:vertAlign w:val="superscript"/>
          <w:lang w:val="en-GB"/>
        </w:rPr>
      </w:pPr>
      <w:r w:rsidRPr="00BF22E5">
        <w:rPr>
          <w:rFonts w:cstheme="minorHAnsi"/>
          <w:lang w:val="en-GB"/>
        </w:rPr>
        <w:t>Richard Delgado and</w:t>
      </w:r>
      <w:r w:rsidR="004E1FCB" w:rsidRPr="00BF22E5">
        <w:rPr>
          <w:rFonts w:cstheme="minorHAnsi"/>
          <w:lang w:val="en-GB"/>
        </w:rPr>
        <w:t xml:space="preserve"> </w:t>
      </w:r>
      <w:r w:rsidRPr="00BF22E5">
        <w:rPr>
          <w:rFonts w:cstheme="minorHAnsi"/>
          <w:lang w:val="en-GB"/>
        </w:rPr>
        <w:t xml:space="preserve">Jean Stefancic (eds.), </w:t>
      </w:r>
      <w:r w:rsidRPr="00BF22E5">
        <w:rPr>
          <w:rFonts w:cstheme="minorHAnsi"/>
          <w:i/>
          <w:lang w:val="en-GB"/>
        </w:rPr>
        <w:t>Critical Race Theory. An Introduction</w:t>
      </w:r>
      <w:r w:rsidRPr="00BF22E5">
        <w:rPr>
          <w:rFonts w:cstheme="minorHAnsi"/>
          <w:lang w:val="en-GB"/>
        </w:rPr>
        <w:t xml:space="preserve">, </w:t>
      </w:r>
      <w:r w:rsidR="000350F5" w:rsidRPr="00BF22E5">
        <w:rPr>
          <w:rFonts w:cstheme="minorHAnsi"/>
          <w:lang w:val="en-GB"/>
        </w:rPr>
        <w:t xml:space="preserve">New York, New York University Press, </w:t>
      </w:r>
      <w:r w:rsidRPr="00BF22E5">
        <w:rPr>
          <w:rFonts w:cstheme="minorHAnsi"/>
          <w:lang w:val="en-GB"/>
        </w:rPr>
        <w:t>2017</w:t>
      </w:r>
      <w:r w:rsidR="002D7DE2" w:rsidRPr="00BF22E5">
        <w:rPr>
          <w:rFonts w:cstheme="minorHAnsi"/>
          <w:lang w:val="en-GB"/>
        </w:rPr>
        <w:t>.</w:t>
      </w:r>
      <w:r w:rsidRPr="00BF22E5">
        <w:rPr>
          <w:rFonts w:cstheme="minorHAnsi"/>
          <w:vertAlign w:val="superscript"/>
          <w:lang w:val="en-GB"/>
        </w:rPr>
        <w:t>3</w:t>
      </w:r>
    </w:p>
    <w:p w14:paraId="58AD1D5F" w14:textId="70AFC97F" w:rsidR="0029388C" w:rsidRPr="00BF22E5" w:rsidRDefault="0029388C" w:rsidP="002D7DE2">
      <w:pPr>
        <w:pStyle w:val="Paragrafoelenco"/>
        <w:numPr>
          <w:ilvl w:val="0"/>
          <w:numId w:val="16"/>
        </w:numPr>
        <w:spacing w:line="240" w:lineRule="auto"/>
        <w:jc w:val="both"/>
        <w:rPr>
          <w:rFonts w:cstheme="minorHAnsi"/>
          <w:vertAlign w:val="superscript"/>
          <w:lang w:val="en-GB"/>
        </w:rPr>
      </w:pPr>
      <w:r w:rsidRPr="00BF22E5">
        <w:rPr>
          <w:rFonts w:cstheme="minorHAnsi"/>
          <w:lang w:val="en-GB"/>
        </w:rPr>
        <w:t xml:space="preserve">Simon During (ed.), </w:t>
      </w:r>
      <w:r w:rsidRPr="00BF22E5">
        <w:rPr>
          <w:rFonts w:cstheme="minorHAnsi"/>
          <w:i/>
          <w:lang w:val="en-GB"/>
        </w:rPr>
        <w:t>The Cultural Studies Reader</w:t>
      </w:r>
      <w:r w:rsidRPr="00BF22E5">
        <w:rPr>
          <w:rFonts w:cstheme="minorHAnsi"/>
          <w:lang w:val="en-GB"/>
        </w:rPr>
        <w:t xml:space="preserve">, </w:t>
      </w:r>
      <w:r w:rsidR="000350F5" w:rsidRPr="00BF22E5">
        <w:rPr>
          <w:rFonts w:cstheme="minorHAnsi"/>
          <w:lang w:val="en-GB"/>
        </w:rPr>
        <w:t xml:space="preserve">London and New York, Routledge, </w:t>
      </w:r>
      <w:r w:rsidRPr="00BF22E5">
        <w:rPr>
          <w:rFonts w:cstheme="minorHAnsi"/>
          <w:lang w:val="en-GB"/>
        </w:rPr>
        <w:t>2007</w:t>
      </w:r>
      <w:r w:rsidR="002D7DE2" w:rsidRPr="00BF22E5">
        <w:rPr>
          <w:rFonts w:cstheme="minorHAnsi"/>
          <w:lang w:val="en-GB"/>
        </w:rPr>
        <w:t>.</w:t>
      </w:r>
      <w:r w:rsidRPr="00BF22E5">
        <w:rPr>
          <w:rFonts w:cstheme="minorHAnsi"/>
          <w:vertAlign w:val="superscript"/>
          <w:lang w:val="en-GB"/>
        </w:rPr>
        <w:t>3</w:t>
      </w:r>
    </w:p>
    <w:p w14:paraId="37F750E3" w14:textId="77777777" w:rsidR="002D7DE2" w:rsidRPr="00BF22E5" w:rsidRDefault="002D7DE2" w:rsidP="002D7DE2">
      <w:pPr>
        <w:pStyle w:val="Paragrafoelenco"/>
        <w:numPr>
          <w:ilvl w:val="0"/>
          <w:numId w:val="16"/>
        </w:numPr>
        <w:spacing w:line="240" w:lineRule="auto"/>
        <w:jc w:val="both"/>
        <w:rPr>
          <w:rFonts w:cstheme="minorHAnsi"/>
          <w:vertAlign w:val="superscript"/>
          <w:lang w:val="en-GB"/>
        </w:rPr>
      </w:pPr>
      <w:r w:rsidRPr="00BF22E5">
        <w:rPr>
          <w:rFonts w:cstheme="minorHAnsi"/>
          <w:lang w:val="en-GB"/>
        </w:rPr>
        <w:t xml:space="preserve">Frank Kermode, </w:t>
      </w:r>
      <w:r w:rsidRPr="00BF22E5">
        <w:rPr>
          <w:rFonts w:cstheme="minorHAnsi"/>
          <w:i/>
          <w:lang w:val="en-GB"/>
        </w:rPr>
        <w:t>The Sense of an Ending. Studies in the Theory of Fiction</w:t>
      </w:r>
      <w:r w:rsidRPr="00BF22E5">
        <w:rPr>
          <w:rFonts w:cstheme="minorHAnsi"/>
          <w:lang w:val="en-GB"/>
        </w:rPr>
        <w:t>, Oxford-New York, Oxford University Press (1966), 2000.</w:t>
      </w:r>
      <w:r w:rsidRPr="00BF22E5">
        <w:rPr>
          <w:rFonts w:cstheme="minorHAnsi"/>
          <w:vertAlign w:val="superscript"/>
          <w:lang w:val="en-GB"/>
        </w:rPr>
        <w:t>3</w:t>
      </w:r>
    </w:p>
    <w:p w14:paraId="3C444285" w14:textId="77777777" w:rsidR="008B007F" w:rsidRPr="00BF22E5" w:rsidRDefault="008B007F" w:rsidP="00172011">
      <w:pPr>
        <w:spacing w:line="240" w:lineRule="auto"/>
        <w:ind w:left="360"/>
        <w:jc w:val="both"/>
        <w:rPr>
          <w:rFonts w:cstheme="minorHAnsi"/>
          <w:lang w:val="en-GB"/>
        </w:rPr>
      </w:pPr>
    </w:p>
    <w:p w14:paraId="46AFD934" w14:textId="5DB2953D" w:rsidR="008B007F" w:rsidRPr="00BF22E5" w:rsidRDefault="008B007F" w:rsidP="002D7DE2">
      <w:pPr>
        <w:spacing w:after="0" w:line="240" w:lineRule="auto"/>
        <w:jc w:val="both"/>
        <w:rPr>
          <w:rFonts w:cstheme="minorHAnsi"/>
          <w:b/>
          <w:bCs/>
        </w:rPr>
      </w:pPr>
      <w:r w:rsidRPr="00BF22E5">
        <w:rPr>
          <w:rFonts w:cstheme="minorHAnsi"/>
          <w:b/>
          <w:bCs/>
        </w:rPr>
        <w:t>Germanistica</w:t>
      </w:r>
    </w:p>
    <w:p w14:paraId="31CE1CCC" w14:textId="5ED1A524" w:rsidR="008B007F" w:rsidRPr="00BF22E5" w:rsidRDefault="008B007F" w:rsidP="00172011">
      <w:pPr>
        <w:spacing w:line="240" w:lineRule="auto"/>
        <w:jc w:val="both"/>
        <w:rPr>
          <w:rFonts w:cstheme="minorHAnsi"/>
          <w:b/>
          <w:bCs/>
        </w:rPr>
      </w:pPr>
      <w:r w:rsidRPr="00BF22E5">
        <w:rPr>
          <w:rFonts w:cstheme="minorHAnsi"/>
        </w:rPr>
        <w:lastRenderedPageBreak/>
        <w:t xml:space="preserve">Accanto al </w:t>
      </w:r>
      <w:r w:rsidR="002D7DE2" w:rsidRPr="00BF22E5">
        <w:rPr>
          <w:rFonts w:cstheme="minorHAnsi"/>
        </w:rPr>
        <w:t xml:space="preserve">recente </w:t>
      </w:r>
      <w:r w:rsidRPr="00BF22E5">
        <w:rPr>
          <w:rFonts w:cstheme="minorHAnsi"/>
        </w:rPr>
        <w:t>man</w:t>
      </w:r>
      <w:r w:rsidR="002D7DE2" w:rsidRPr="00BF22E5">
        <w:rPr>
          <w:rFonts w:cstheme="minorHAnsi"/>
        </w:rPr>
        <w:t xml:space="preserve">uale in 2 volumi sulla storia della letteratura tedesca </w:t>
      </w:r>
      <w:r w:rsidRPr="00BF22E5">
        <w:rPr>
          <w:rFonts w:cstheme="minorHAnsi"/>
        </w:rPr>
        <w:t>(C. Buglioni, M. Castellari, A. Goggio, M. Paleari, Firenze, Le Monnier 2019) si suggeriscono, per un approfondimento su specifici periodi storici:</w:t>
      </w:r>
    </w:p>
    <w:p w14:paraId="3730A4D5" w14:textId="5A8D95DD" w:rsidR="008B007F" w:rsidRPr="00BF22E5" w:rsidRDefault="008B007F" w:rsidP="002D7DE2">
      <w:pPr>
        <w:pStyle w:val="Paragrafoelenco"/>
        <w:numPr>
          <w:ilvl w:val="0"/>
          <w:numId w:val="18"/>
        </w:numPr>
        <w:spacing w:line="240" w:lineRule="auto"/>
        <w:jc w:val="both"/>
        <w:rPr>
          <w:rFonts w:cstheme="minorHAnsi"/>
        </w:rPr>
      </w:pPr>
      <w:r w:rsidRPr="00BF22E5">
        <w:rPr>
          <w:rFonts w:cstheme="minorHAnsi"/>
        </w:rPr>
        <w:t xml:space="preserve">Giuliano Baioni, </w:t>
      </w:r>
      <w:r w:rsidRPr="00BF22E5">
        <w:rPr>
          <w:rFonts w:cstheme="minorHAnsi"/>
          <w:i/>
          <w:iCs/>
        </w:rPr>
        <w:t>Classicismo e rivoluzione</w:t>
      </w:r>
      <w:r w:rsidRPr="00BF22E5">
        <w:rPr>
          <w:rFonts w:cstheme="minorHAnsi"/>
        </w:rPr>
        <w:t>, Torino, Einaudi</w:t>
      </w:r>
      <w:r w:rsidR="002D7DE2" w:rsidRPr="00BF22E5">
        <w:rPr>
          <w:rFonts w:cstheme="minorHAnsi"/>
        </w:rPr>
        <w:t>,</w:t>
      </w:r>
      <w:r w:rsidRPr="00BF22E5">
        <w:rPr>
          <w:rFonts w:cstheme="minorHAnsi"/>
        </w:rPr>
        <w:t xml:space="preserve"> 1998</w:t>
      </w:r>
      <w:r w:rsidR="002D7DE2" w:rsidRPr="00BF22E5">
        <w:rPr>
          <w:rFonts w:cstheme="minorHAnsi"/>
        </w:rPr>
        <w:t>.</w:t>
      </w:r>
    </w:p>
    <w:p w14:paraId="659A446D" w14:textId="65BFD235" w:rsidR="008B007F" w:rsidRPr="00BF22E5" w:rsidRDefault="008B007F" w:rsidP="002D7DE2">
      <w:pPr>
        <w:pStyle w:val="Paragrafoelenco"/>
        <w:numPr>
          <w:ilvl w:val="0"/>
          <w:numId w:val="18"/>
        </w:numPr>
        <w:spacing w:line="240" w:lineRule="auto"/>
        <w:jc w:val="both"/>
        <w:rPr>
          <w:rFonts w:cstheme="minorHAnsi"/>
        </w:rPr>
      </w:pPr>
      <w:r w:rsidRPr="00BF22E5">
        <w:rPr>
          <w:rFonts w:cstheme="minorHAnsi"/>
        </w:rPr>
        <w:t xml:space="preserve">Francesco Rossi, </w:t>
      </w:r>
      <w:r w:rsidRPr="00BF22E5">
        <w:rPr>
          <w:rFonts w:cstheme="minorHAnsi"/>
          <w:i/>
          <w:iCs/>
        </w:rPr>
        <w:t>L’età romantica. Letteratura tedesca tra Rivoluzione e Restaurazione</w:t>
      </w:r>
      <w:r w:rsidRPr="00BF22E5">
        <w:rPr>
          <w:rFonts w:cstheme="minorHAnsi"/>
        </w:rPr>
        <w:t>, Roma, Carocci</w:t>
      </w:r>
      <w:r w:rsidR="002D7DE2" w:rsidRPr="00BF22E5">
        <w:rPr>
          <w:rFonts w:cstheme="minorHAnsi"/>
        </w:rPr>
        <w:t>,</w:t>
      </w:r>
      <w:r w:rsidRPr="00BF22E5">
        <w:rPr>
          <w:rFonts w:cstheme="minorHAnsi"/>
        </w:rPr>
        <w:t xml:space="preserve"> 2023</w:t>
      </w:r>
      <w:r w:rsidR="002D7DE2" w:rsidRPr="00BF22E5">
        <w:rPr>
          <w:rFonts w:cstheme="minorHAnsi"/>
        </w:rPr>
        <w:t>.</w:t>
      </w:r>
    </w:p>
    <w:p w14:paraId="0D10D446" w14:textId="04BB311B" w:rsidR="005F3B35" w:rsidRPr="00BF22E5" w:rsidRDefault="008B007F" w:rsidP="002D7DE2">
      <w:pPr>
        <w:pStyle w:val="Paragrafoelenco"/>
        <w:numPr>
          <w:ilvl w:val="0"/>
          <w:numId w:val="18"/>
        </w:numPr>
        <w:spacing w:line="240" w:lineRule="auto"/>
        <w:jc w:val="both"/>
        <w:rPr>
          <w:rFonts w:cstheme="minorHAnsi"/>
        </w:rPr>
      </w:pPr>
      <w:r w:rsidRPr="00BF22E5">
        <w:rPr>
          <w:rFonts w:cstheme="minorHAnsi"/>
        </w:rPr>
        <w:t xml:space="preserve">Enrico De Angelis, </w:t>
      </w:r>
      <w:r w:rsidRPr="00BF22E5">
        <w:rPr>
          <w:rFonts w:cstheme="minorHAnsi"/>
          <w:i/>
          <w:iCs/>
        </w:rPr>
        <w:t>Simbolismo e decadentismo nella letteratura tedesca</w:t>
      </w:r>
      <w:r w:rsidRPr="00BF22E5">
        <w:rPr>
          <w:rFonts w:cstheme="minorHAnsi"/>
        </w:rPr>
        <w:t>, Bologna, Il Mulino</w:t>
      </w:r>
      <w:r w:rsidR="002D7DE2" w:rsidRPr="00BF22E5">
        <w:rPr>
          <w:rFonts w:cstheme="minorHAnsi"/>
        </w:rPr>
        <w:t>,</w:t>
      </w:r>
      <w:r w:rsidRPr="00BF22E5">
        <w:rPr>
          <w:rFonts w:cstheme="minorHAnsi"/>
        </w:rPr>
        <w:t xml:space="preserve"> 198</w:t>
      </w:r>
      <w:r w:rsidR="00DD5BF7" w:rsidRPr="00BF22E5">
        <w:rPr>
          <w:rFonts w:cstheme="minorHAnsi"/>
        </w:rPr>
        <w:t>7</w:t>
      </w:r>
      <w:r w:rsidR="002D7DE2" w:rsidRPr="00BF22E5">
        <w:rPr>
          <w:rFonts w:cstheme="minorHAnsi"/>
        </w:rPr>
        <w:t>.</w:t>
      </w:r>
    </w:p>
    <w:p w14:paraId="0E6C9EB2" w14:textId="3C3A13C8" w:rsidR="00DD5BF7" w:rsidRPr="00BF22E5" w:rsidRDefault="00DD5BF7" w:rsidP="002D7DE2">
      <w:pPr>
        <w:pStyle w:val="Paragrafoelenco"/>
        <w:numPr>
          <w:ilvl w:val="0"/>
          <w:numId w:val="18"/>
        </w:numPr>
        <w:spacing w:line="240" w:lineRule="auto"/>
        <w:jc w:val="both"/>
        <w:rPr>
          <w:rFonts w:cstheme="minorHAnsi"/>
        </w:rPr>
      </w:pPr>
      <w:r w:rsidRPr="00BF22E5">
        <w:rPr>
          <w:rFonts w:cstheme="minorHAnsi"/>
        </w:rPr>
        <w:t xml:space="preserve">Claudio Magris, </w:t>
      </w:r>
      <w:r w:rsidRPr="00BF22E5">
        <w:rPr>
          <w:rFonts w:cstheme="minorHAnsi"/>
          <w:i/>
          <w:iCs/>
        </w:rPr>
        <w:t>Il mito absburgico nella letteratura austriaca moderna</w:t>
      </w:r>
      <w:r w:rsidRPr="00BF22E5">
        <w:rPr>
          <w:rFonts w:cstheme="minorHAnsi"/>
        </w:rPr>
        <w:t>, Torino, Einaudi</w:t>
      </w:r>
      <w:r w:rsidR="002D7DE2" w:rsidRPr="00BF22E5">
        <w:rPr>
          <w:rFonts w:cstheme="minorHAnsi"/>
        </w:rPr>
        <w:t>,</w:t>
      </w:r>
      <w:r w:rsidRPr="00BF22E5">
        <w:rPr>
          <w:rFonts w:cstheme="minorHAnsi"/>
        </w:rPr>
        <w:t xml:space="preserve"> 2009</w:t>
      </w:r>
      <w:r w:rsidR="002D7DE2" w:rsidRPr="00BF22E5">
        <w:rPr>
          <w:rFonts w:cstheme="minorHAnsi"/>
        </w:rPr>
        <w:t>.</w:t>
      </w:r>
    </w:p>
    <w:p w14:paraId="245E87A1" w14:textId="57317DFE" w:rsidR="00DD5BF7" w:rsidRPr="00BF22E5" w:rsidRDefault="00DD5BF7" w:rsidP="002D7DE2">
      <w:pPr>
        <w:pStyle w:val="Paragrafoelenco"/>
        <w:numPr>
          <w:ilvl w:val="0"/>
          <w:numId w:val="18"/>
        </w:numPr>
        <w:spacing w:line="240" w:lineRule="auto"/>
        <w:jc w:val="both"/>
        <w:rPr>
          <w:rFonts w:cstheme="minorHAnsi"/>
        </w:rPr>
      </w:pPr>
      <w:r w:rsidRPr="00BF22E5">
        <w:rPr>
          <w:rFonts w:cstheme="minorHAnsi"/>
        </w:rPr>
        <w:t xml:space="preserve">Cesare Cases, </w:t>
      </w:r>
      <w:r w:rsidRPr="00BF22E5">
        <w:rPr>
          <w:rFonts w:cstheme="minorHAnsi"/>
          <w:i/>
          <w:iCs/>
        </w:rPr>
        <w:t>Saggi e note di letteratura tedesca</w:t>
      </w:r>
      <w:r w:rsidRPr="00BF22E5">
        <w:rPr>
          <w:rFonts w:cstheme="minorHAnsi"/>
        </w:rPr>
        <w:t xml:space="preserve">, </w:t>
      </w:r>
      <w:r w:rsidR="002D7DE2" w:rsidRPr="00BF22E5">
        <w:rPr>
          <w:rFonts w:cstheme="minorHAnsi"/>
        </w:rPr>
        <w:t xml:space="preserve">Trento, </w:t>
      </w:r>
      <w:r w:rsidRPr="00BF22E5">
        <w:rPr>
          <w:rFonts w:cstheme="minorHAnsi"/>
        </w:rPr>
        <w:t>Università degli studi di Trento</w:t>
      </w:r>
      <w:r w:rsidR="002D7DE2" w:rsidRPr="00BF22E5">
        <w:rPr>
          <w:rFonts w:cstheme="minorHAnsi"/>
        </w:rPr>
        <w:t>,</w:t>
      </w:r>
      <w:r w:rsidRPr="00BF22E5">
        <w:rPr>
          <w:rFonts w:cstheme="minorHAnsi"/>
        </w:rPr>
        <w:t xml:space="preserve"> 2002</w:t>
      </w:r>
      <w:r w:rsidR="002D7DE2" w:rsidRPr="00BF22E5">
        <w:rPr>
          <w:rFonts w:cstheme="minorHAnsi"/>
        </w:rPr>
        <w:t>.</w:t>
      </w:r>
    </w:p>
    <w:p w14:paraId="5103CBD4" w14:textId="2BB94E57" w:rsidR="006B7366" w:rsidRPr="00BF22E5" w:rsidRDefault="006B7366" w:rsidP="00172011">
      <w:pPr>
        <w:spacing w:line="240" w:lineRule="auto"/>
        <w:jc w:val="both"/>
        <w:rPr>
          <w:rFonts w:cstheme="minorHAnsi"/>
        </w:rPr>
      </w:pPr>
      <w:r w:rsidRPr="00BF22E5">
        <w:rPr>
          <w:rFonts w:cstheme="minorHAnsi"/>
        </w:rPr>
        <w:t>Per singoli autori in traduzione sono inoltre consigliate le introduzioni ai Meridiani Mondadori (</w:t>
      </w:r>
      <w:proofErr w:type="spellStart"/>
      <w:r w:rsidRPr="00BF22E5">
        <w:rPr>
          <w:rFonts w:cstheme="minorHAnsi"/>
        </w:rPr>
        <w:t>Reitani</w:t>
      </w:r>
      <w:proofErr w:type="spellEnd"/>
      <w:r w:rsidRPr="00BF22E5">
        <w:rPr>
          <w:rFonts w:cstheme="minorHAnsi"/>
        </w:rPr>
        <w:t xml:space="preserve"> su </w:t>
      </w:r>
      <w:proofErr w:type="spellStart"/>
      <w:r w:rsidRPr="00BF22E5">
        <w:rPr>
          <w:rFonts w:cstheme="minorHAnsi"/>
        </w:rPr>
        <w:t>Hölderlin</w:t>
      </w:r>
      <w:proofErr w:type="spellEnd"/>
      <w:r w:rsidRPr="00BF22E5">
        <w:rPr>
          <w:rFonts w:cstheme="minorHAnsi"/>
        </w:rPr>
        <w:t>, Crescenzi su Th. Mann, Baioni su Fontane</w:t>
      </w:r>
      <w:r w:rsidR="002D7DE2" w:rsidRPr="00BF22E5">
        <w:rPr>
          <w:rFonts w:cstheme="minorHAnsi"/>
        </w:rPr>
        <w:t>,</w:t>
      </w:r>
      <w:r w:rsidRPr="00BF22E5">
        <w:rPr>
          <w:rFonts w:cstheme="minorHAnsi"/>
        </w:rPr>
        <w:t xml:space="preserve"> ecc.).</w:t>
      </w:r>
      <w:r w:rsidR="00975082" w:rsidRPr="00BF22E5">
        <w:rPr>
          <w:rFonts w:cstheme="minorHAnsi"/>
        </w:rPr>
        <w:t xml:space="preserve"> Per i testi in lingua originale si consigliano sempre edizioni critiche con apparati di commento (</w:t>
      </w:r>
      <w:proofErr w:type="spellStart"/>
      <w:r w:rsidR="00975082" w:rsidRPr="00BF22E5">
        <w:rPr>
          <w:rFonts w:cstheme="minorHAnsi"/>
        </w:rPr>
        <w:t>Hanser</w:t>
      </w:r>
      <w:proofErr w:type="spellEnd"/>
      <w:r w:rsidR="00975082" w:rsidRPr="00BF22E5">
        <w:rPr>
          <w:rFonts w:cstheme="minorHAnsi"/>
        </w:rPr>
        <w:t xml:space="preserve">, </w:t>
      </w:r>
      <w:proofErr w:type="spellStart"/>
      <w:r w:rsidR="00975082" w:rsidRPr="00BF22E5">
        <w:rPr>
          <w:rFonts w:cstheme="minorHAnsi"/>
        </w:rPr>
        <w:t>Suhrkamp</w:t>
      </w:r>
      <w:proofErr w:type="spellEnd"/>
      <w:r w:rsidR="00975082" w:rsidRPr="00BF22E5">
        <w:rPr>
          <w:rFonts w:cstheme="minorHAnsi"/>
        </w:rPr>
        <w:t>, Fischer, DKV, ecc.).</w:t>
      </w:r>
    </w:p>
    <w:p w14:paraId="29210F5E" w14:textId="77777777" w:rsidR="006B7366" w:rsidRPr="00BF22E5" w:rsidRDefault="006B7366" w:rsidP="00172011">
      <w:pPr>
        <w:spacing w:line="240" w:lineRule="auto"/>
        <w:jc w:val="both"/>
        <w:rPr>
          <w:rFonts w:cstheme="minorHAnsi"/>
        </w:rPr>
      </w:pPr>
      <w:r w:rsidRPr="00BF22E5">
        <w:rPr>
          <w:rFonts w:cstheme="minorHAnsi"/>
        </w:rPr>
        <w:t>Per approfondimenti su specifici indirizzi teorico-critici:</w:t>
      </w:r>
    </w:p>
    <w:p w14:paraId="3005600A" w14:textId="466C6984" w:rsidR="006B7366" w:rsidRPr="00BF22E5" w:rsidRDefault="006B7366" w:rsidP="002D7DE2">
      <w:pPr>
        <w:pStyle w:val="Paragrafoelenco"/>
        <w:numPr>
          <w:ilvl w:val="0"/>
          <w:numId w:val="20"/>
        </w:numPr>
        <w:spacing w:line="240" w:lineRule="auto"/>
        <w:jc w:val="both"/>
        <w:rPr>
          <w:rFonts w:cstheme="minorHAnsi"/>
          <w:lang w:val="de-DE"/>
        </w:rPr>
      </w:pPr>
      <w:r w:rsidRPr="00BF22E5">
        <w:rPr>
          <w:rFonts w:cstheme="minorHAnsi"/>
          <w:lang w:val="de-DE"/>
        </w:rPr>
        <w:t xml:space="preserve">Peter Szondi, </w:t>
      </w:r>
      <w:r w:rsidRPr="00BF22E5">
        <w:rPr>
          <w:rFonts w:cstheme="minorHAnsi"/>
          <w:i/>
          <w:iCs/>
          <w:lang w:val="de-DE"/>
        </w:rPr>
        <w:t>Theorie des modernen Dramas</w:t>
      </w:r>
      <w:r w:rsidRPr="00BF22E5">
        <w:rPr>
          <w:rFonts w:cstheme="minorHAnsi"/>
          <w:lang w:val="de-DE"/>
        </w:rPr>
        <w:t>, Frankfurt a.M., Suhrkamp</w:t>
      </w:r>
      <w:r w:rsidR="00172011" w:rsidRPr="00BF22E5">
        <w:rPr>
          <w:rFonts w:cstheme="minorHAnsi"/>
          <w:lang w:val="de-DE"/>
        </w:rPr>
        <w:t>,</w:t>
      </w:r>
      <w:r w:rsidRPr="00BF22E5">
        <w:rPr>
          <w:rFonts w:cstheme="minorHAnsi"/>
          <w:lang w:val="de-DE"/>
        </w:rPr>
        <w:t xml:space="preserve"> 1963</w:t>
      </w:r>
      <w:r w:rsidR="00172011" w:rsidRPr="00BF22E5">
        <w:rPr>
          <w:rFonts w:cstheme="minorHAnsi"/>
          <w:lang w:val="de-DE"/>
        </w:rPr>
        <w:t>.</w:t>
      </w:r>
      <w:r w:rsidRPr="00BF22E5">
        <w:rPr>
          <w:rFonts w:cstheme="minorHAnsi"/>
          <w:lang w:val="de-DE"/>
        </w:rPr>
        <w:t xml:space="preserve"> </w:t>
      </w:r>
    </w:p>
    <w:p w14:paraId="7855EB57" w14:textId="4818C957" w:rsidR="006B7366" w:rsidRPr="00BF22E5" w:rsidRDefault="006B7366" w:rsidP="002D7DE2">
      <w:pPr>
        <w:pStyle w:val="Paragrafoelenco"/>
        <w:numPr>
          <w:ilvl w:val="0"/>
          <w:numId w:val="20"/>
        </w:numPr>
        <w:spacing w:line="240" w:lineRule="auto"/>
        <w:jc w:val="both"/>
        <w:rPr>
          <w:rFonts w:cstheme="minorHAnsi"/>
          <w:lang w:val="de-DE"/>
        </w:rPr>
      </w:pPr>
      <w:r w:rsidRPr="00BF22E5">
        <w:rPr>
          <w:rFonts w:cstheme="minorHAnsi"/>
          <w:lang w:val="de-DE"/>
        </w:rPr>
        <w:t xml:space="preserve">Georg Lukács, </w:t>
      </w:r>
      <w:r w:rsidRPr="00BF22E5">
        <w:rPr>
          <w:rFonts w:cstheme="minorHAnsi"/>
          <w:i/>
          <w:iCs/>
          <w:lang w:val="de-DE"/>
        </w:rPr>
        <w:t>Die Theorie des Romans: Ein geschichtsphilosophischer Versuch über die Formen der großen Epik</w:t>
      </w:r>
      <w:r w:rsidRPr="00BF22E5">
        <w:rPr>
          <w:rFonts w:cstheme="minorHAnsi"/>
          <w:lang w:val="de-DE"/>
        </w:rPr>
        <w:t xml:space="preserve">, Bielefeld, </w:t>
      </w:r>
      <w:proofErr w:type="spellStart"/>
      <w:r w:rsidRPr="00BF22E5">
        <w:rPr>
          <w:rFonts w:cstheme="minorHAnsi"/>
          <w:lang w:val="de-DE"/>
        </w:rPr>
        <w:t>Aisthesis</w:t>
      </w:r>
      <w:proofErr w:type="spellEnd"/>
      <w:r w:rsidR="00172011" w:rsidRPr="00BF22E5">
        <w:rPr>
          <w:rFonts w:cstheme="minorHAnsi"/>
          <w:lang w:val="de-DE"/>
        </w:rPr>
        <w:t>,</w:t>
      </w:r>
      <w:r w:rsidRPr="00BF22E5">
        <w:rPr>
          <w:rFonts w:cstheme="minorHAnsi"/>
          <w:lang w:val="de-DE"/>
        </w:rPr>
        <w:t xml:space="preserve"> 2009</w:t>
      </w:r>
      <w:r w:rsidR="00172011" w:rsidRPr="00BF22E5">
        <w:rPr>
          <w:rFonts w:cstheme="minorHAnsi"/>
          <w:lang w:val="de-DE"/>
        </w:rPr>
        <w:t>.</w:t>
      </w:r>
    </w:p>
    <w:p w14:paraId="46356BF1" w14:textId="79F0E705" w:rsidR="00DA552F" w:rsidRPr="00BF22E5" w:rsidRDefault="00DA552F" w:rsidP="002D7DE2">
      <w:pPr>
        <w:pStyle w:val="Paragrafoelenco"/>
        <w:numPr>
          <w:ilvl w:val="0"/>
          <w:numId w:val="20"/>
        </w:numPr>
        <w:spacing w:line="240" w:lineRule="auto"/>
        <w:jc w:val="both"/>
        <w:rPr>
          <w:rFonts w:cstheme="minorHAnsi"/>
          <w:lang w:val="de-DE"/>
        </w:rPr>
      </w:pPr>
      <w:r w:rsidRPr="00BF22E5">
        <w:rPr>
          <w:rFonts w:cstheme="minorHAnsi"/>
          <w:lang w:val="de-DE"/>
        </w:rPr>
        <w:t xml:space="preserve">Max Horkheimer, Theodor W. Adorno, </w:t>
      </w:r>
      <w:r w:rsidRPr="00BF22E5">
        <w:rPr>
          <w:rFonts w:cstheme="minorHAnsi"/>
          <w:i/>
          <w:iCs/>
          <w:lang w:val="de-DE"/>
        </w:rPr>
        <w:t>Dialektik der Aufklärung: Philosophische Fragmente</w:t>
      </w:r>
      <w:r w:rsidRPr="00BF22E5">
        <w:rPr>
          <w:rFonts w:cstheme="minorHAnsi"/>
          <w:lang w:val="de-DE"/>
        </w:rPr>
        <w:t>, Frankfurt a.M., Fischer</w:t>
      </w:r>
      <w:r w:rsidR="00172011" w:rsidRPr="00BF22E5">
        <w:rPr>
          <w:rFonts w:cstheme="minorHAnsi"/>
          <w:lang w:val="de-DE"/>
        </w:rPr>
        <w:t>,</w:t>
      </w:r>
      <w:r w:rsidRPr="00BF22E5">
        <w:rPr>
          <w:rFonts w:cstheme="minorHAnsi"/>
          <w:lang w:val="de-DE"/>
        </w:rPr>
        <w:t xml:space="preserve"> 1988</w:t>
      </w:r>
      <w:r w:rsidR="00172011" w:rsidRPr="00BF22E5">
        <w:rPr>
          <w:rFonts w:cstheme="minorHAnsi"/>
          <w:lang w:val="de-DE"/>
        </w:rPr>
        <w:t>.</w:t>
      </w:r>
    </w:p>
    <w:p w14:paraId="1068BC90" w14:textId="676B5C88" w:rsidR="006B7366" w:rsidRPr="00BF22E5" w:rsidRDefault="006B7366" w:rsidP="002D7DE2">
      <w:pPr>
        <w:pStyle w:val="Paragrafoelenco"/>
        <w:numPr>
          <w:ilvl w:val="0"/>
          <w:numId w:val="20"/>
        </w:numPr>
        <w:spacing w:line="240" w:lineRule="auto"/>
        <w:jc w:val="both"/>
        <w:rPr>
          <w:rFonts w:cstheme="minorHAnsi"/>
          <w:lang w:val="de-DE"/>
        </w:rPr>
      </w:pPr>
      <w:r w:rsidRPr="00BF22E5">
        <w:rPr>
          <w:rFonts w:cstheme="minorHAnsi"/>
          <w:lang w:val="de-DE"/>
        </w:rPr>
        <w:t xml:space="preserve">Hans-Thies Lehmann, </w:t>
      </w:r>
      <w:r w:rsidRPr="00BF22E5">
        <w:rPr>
          <w:rFonts w:cstheme="minorHAnsi"/>
          <w:i/>
          <w:iCs/>
          <w:lang w:val="de-DE"/>
        </w:rPr>
        <w:t>Postdramatisches Theater</w:t>
      </w:r>
      <w:r w:rsidRPr="00BF22E5">
        <w:rPr>
          <w:rFonts w:cstheme="minorHAnsi"/>
          <w:lang w:val="de-DE"/>
        </w:rPr>
        <w:t>, Berlin, Verlag der Autoren</w:t>
      </w:r>
      <w:r w:rsidR="00172011" w:rsidRPr="00BF22E5">
        <w:rPr>
          <w:rFonts w:cstheme="minorHAnsi"/>
          <w:lang w:val="de-DE"/>
        </w:rPr>
        <w:t>,</w:t>
      </w:r>
      <w:r w:rsidRPr="00BF22E5">
        <w:rPr>
          <w:rFonts w:cstheme="minorHAnsi"/>
          <w:lang w:val="de-DE"/>
        </w:rPr>
        <w:t xml:space="preserve"> 2023</w:t>
      </w:r>
      <w:r w:rsidR="00172011" w:rsidRPr="00BF22E5">
        <w:rPr>
          <w:rFonts w:cstheme="minorHAnsi"/>
          <w:lang w:val="de-DE"/>
        </w:rPr>
        <w:t>.</w:t>
      </w:r>
    </w:p>
    <w:p w14:paraId="1ED33EE8" w14:textId="031E5FA7" w:rsidR="006B7366" w:rsidRPr="00BF22E5" w:rsidRDefault="00DA552F" w:rsidP="002D7DE2">
      <w:pPr>
        <w:pStyle w:val="Paragrafoelenco"/>
        <w:numPr>
          <w:ilvl w:val="0"/>
          <w:numId w:val="20"/>
        </w:numPr>
        <w:spacing w:line="240" w:lineRule="auto"/>
        <w:jc w:val="both"/>
        <w:rPr>
          <w:rFonts w:cstheme="minorHAnsi"/>
          <w:lang w:val="de-DE"/>
        </w:rPr>
      </w:pPr>
      <w:r w:rsidRPr="00BF22E5">
        <w:rPr>
          <w:rFonts w:cstheme="minorHAnsi"/>
          <w:lang w:val="de-DE"/>
        </w:rPr>
        <w:t xml:space="preserve">Erika Fischer-Lichte, </w:t>
      </w:r>
      <w:r w:rsidRPr="00BF22E5">
        <w:rPr>
          <w:rFonts w:cstheme="minorHAnsi"/>
          <w:i/>
          <w:iCs/>
          <w:lang w:val="de-DE"/>
        </w:rPr>
        <w:t>Performativität: Eine kulturwissenschaftliche Einführung</w:t>
      </w:r>
      <w:r w:rsidRPr="00BF22E5">
        <w:rPr>
          <w:rFonts w:cstheme="minorHAnsi"/>
          <w:lang w:val="de-DE"/>
        </w:rPr>
        <w:t xml:space="preserve">, Bielefeld, </w:t>
      </w:r>
      <w:proofErr w:type="spellStart"/>
      <w:r w:rsidRPr="00BF22E5">
        <w:rPr>
          <w:rFonts w:cstheme="minorHAnsi"/>
          <w:lang w:val="de-DE"/>
        </w:rPr>
        <w:t>Transcript</w:t>
      </w:r>
      <w:proofErr w:type="spellEnd"/>
      <w:r w:rsidR="00172011" w:rsidRPr="00BF22E5">
        <w:rPr>
          <w:rFonts w:cstheme="minorHAnsi"/>
          <w:lang w:val="de-DE"/>
        </w:rPr>
        <w:t>,</w:t>
      </w:r>
      <w:r w:rsidRPr="00BF22E5">
        <w:rPr>
          <w:rFonts w:cstheme="minorHAnsi"/>
          <w:lang w:val="de-DE"/>
        </w:rPr>
        <w:t xml:space="preserve"> 2021</w:t>
      </w:r>
      <w:r w:rsidR="00172011" w:rsidRPr="00BF22E5">
        <w:rPr>
          <w:rFonts w:cstheme="minorHAnsi"/>
          <w:lang w:val="de-DE"/>
        </w:rPr>
        <w:t>.</w:t>
      </w:r>
    </w:p>
    <w:p w14:paraId="5A245108" w14:textId="5086EFD0" w:rsidR="00DA552F" w:rsidRPr="00BF22E5" w:rsidRDefault="00DA552F" w:rsidP="002D7DE2">
      <w:pPr>
        <w:pStyle w:val="Paragrafoelenco"/>
        <w:numPr>
          <w:ilvl w:val="0"/>
          <w:numId w:val="20"/>
        </w:numPr>
        <w:spacing w:line="240" w:lineRule="auto"/>
        <w:jc w:val="both"/>
        <w:rPr>
          <w:rFonts w:cstheme="minorHAnsi"/>
          <w:lang w:val="de-DE"/>
        </w:rPr>
      </w:pPr>
      <w:r w:rsidRPr="00BF22E5">
        <w:rPr>
          <w:rStyle w:val="a-size-base"/>
          <w:rFonts w:cstheme="minorHAnsi"/>
          <w:lang w:val="de-DE"/>
        </w:rPr>
        <w:t xml:space="preserve">Gunter E. Grimm, Klaus-Michael </w:t>
      </w:r>
      <w:proofErr w:type="spellStart"/>
      <w:r w:rsidRPr="00BF22E5">
        <w:rPr>
          <w:rStyle w:val="a-size-base"/>
          <w:rFonts w:cstheme="minorHAnsi"/>
          <w:lang w:val="de-DE"/>
        </w:rPr>
        <w:t>Bogdal</w:t>
      </w:r>
      <w:proofErr w:type="spellEnd"/>
      <w:r w:rsidRPr="00BF22E5">
        <w:rPr>
          <w:rStyle w:val="a-size-base"/>
          <w:rFonts w:cstheme="minorHAnsi"/>
          <w:lang w:val="de-DE"/>
        </w:rPr>
        <w:t xml:space="preserve">, </w:t>
      </w:r>
      <w:r w:rsidRPr="00BF22E5">
        <w:rPr>
          <w:rStyle w:val="a-size-base"/>
          <w:rFonts w:cstheme="minorHAnsi"/>
          <w:i/>
          <w:iCs/>
          <w:lang w:val="de-DE"/>
        </w:rPr>
        <w:t>et al</w:t>
      </w:r>
      <w:r w:rsidRPr="00BF22E5">
        <w:rPr>
          <w:rStyle w:val="a-size-base"/>
          <w:rFonts w:cstheme="minorHAnsi"/>
          <w:lang w:val="de-DE"/>
        </w:rPr>
        <w:t xml:space="preserve">., </w:t>
      </w:r>
      <w:r w:rsidRPr="00BF22E5">
        <w:rPr>
          <w:rStyle w:val="a-size-base"/>
          <w:rFonts w:cstheme="minorHAnsi"/>
          <w:i/>
          <w:iCs/>
          <w:lang w:val="de-DE"/>
        </w:rPr>
        <w:t>Einführung in die Intermedialität</w:t>
      </w:r>
      <w:r w:rsidRPr="00BF22E5">
        <w:rPr>
          <w:rStyle w:val="a-size-base"/>
          <w:rFonts w:cstheme="minorHAnsi"/>
          <w:lang w:val="de-DE"/>
        </w:rPr>
        <w:t xml:space="preserve">, </w:t>
      </w:r>
      <w:r w:rsidR="00B23C50" w:rsidRPr="00BF22E5">
        <w:rPr>
          <w:rStyle w:val="a-size-base"/>
          <w:rFonts w:cstheme="minorHAnsi"/>
          <w:lang w:val="de-DE"/>
        </w:rPr>
        <w:t>Darmstadt, WBG</w:t>
      </w:r>
      <w:r w:rsidR="00172011" w:rsidRPr="00BF22E5">
        <w:rPr>
          <w:rStyle w:val="a-size-base"/>
          <w:rFonts w:cstheme="minorHAnsi"/>
          <w:lang w:val="de-DE"/>
        </w:rPr>
        <w:t>,</w:t>
      </w:r>
      <w:r w:rsidR="00B23C50" w:rsidRPr="00BF22E5">
        <w:rPr>
          <w:rStyle w:val="a-size-base"/>
          <w:rFonts w:cstheme="minorHAnsi"/>
          <w:lang w:val="de-DE"/>
        </w:rPr>
        <w:t xml:space="preserve"> 2014</w:t>
      </w:r>
      <w:r w:rsidR="00172011" w:rsidRPr="00BF22E5">
        <w:rPr>
          <w:rStyle w:val="a-size-base"/>
          <w:rFonts w:cstheme="minorHAnsi"/>
          <w:lang w:val="de-DE"/>
        </w:rPr>
        <w:t>.</w:t>
      </w:r>
      <w:r w:rsidRPr="00BF22E5">
        <w:rPr>
          <w:rStyle w:val="a-size-base"/>
          <w:rFonts w:cstheme="minorHAnsi"/>
          <w:lang w:val="de-DE"/>
        </w:rPr>
        <w:t xml:space="preserve"> </w:t>
      </w:r>
    </w:p>
    <w:sectPr w:rsidR="00DA552F" w:rsidRPr="00BF22E5" w:rsidSect="003E3CEC">
      <w:pgSz w:w="11906" w:h="16838"/>
      <w:pgMar w:top="1440" w:right="1389" w:bottom="1440" w:left="138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ora">
    <w:charset w:val="00"/>
    <w:family w:val="auto"/>
    <w:pitch w:val="variable"/>
    <w:sig w:usb0="A00002FF" w:usb1="5000204B" w:usb2="00000000" w:usb3="00000000" w:csb0="00000097"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82241"/>
    <w:multiLevelType w:val="multilevel"/>
    <w:tmpl w:val="C00AC8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F781EF0"/>
    <w:multiLevelType w:val="hybridMultilevel"/>
    <w:tmpl w:val="210292A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11214389"/>
    <w:multiLevelType w:val="multilevel"/>
    <w:tmpl w:val="4426CE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6417603"/>
    <w:multiLevelType w:val="hybridMultilevel"/>
    <w:tmpl w:val="5318269A"/>
    <w:lvl w:ilvl="0" w:tplc="523A02D2">
      <w:start w:val="1"/>
      <w:numFmt w:val="bullet"/>
      <w:lvlText w:val=""/>
      <w:lvlJc w:val="left"/>
      <w:pPr>
        <w:ind w:left="720" w:hanging="360"/>
      </w:pPr>
      <w:rPr>
        <w:rFonts w:ascii="Symbol" w:hAnsi="Symbol" w:hint="default"/>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B2A4E15"/>
    <w:multiLevelType w:val="hybridMultilevel"/>
    <w:tmpl w:val="9612D9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D3367EB"/>
    <w:multiLevelType w:val="hybridMultilevel"/>
    <w:tmpl w:val="DB341D9C"/>
    <w:lvl w:ilvl="0" w:tplc="ABFC8B6A">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08E1358"/>
    <w:multiLevelType w:val="hybridMultilevel"/>
    <w:tmpl w:val="3030033A"/>
    <w:lvl w:ilvl="0" w:tplc="59047460">
      <w:start w:val="1"/>
      <w:numFmt w:val="bullet"/>
      <w:lvlText w:val=""/>
      <w:lvlJc w:val="left"/>
      <w:pPr>
        <w:ind w:left="720" w:hanging="360"/>
      </w:pPr>
      <w:rPr>
        <w:rFonts w:ascii="Symbol" w:hAnsi="Symbol" w:hint="default"/>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EBA50E4"/>
    <w:multiLevelType w:val="hybridMultilevel"/>
    <w:tmpl w:val="C0E252B8"/>
    <w:lvl w:ilvl="0" w:tplc="59047460">
      <w:start w:val="1"/>
      <w:numFmt w:val="bullet"/>
      <w:lvlText w:val=""/>
      <w:lvlJc w:val="left"/>
      <w:pPr>
        <w:ind w:left="720" w:hanging="360"/>
      </w:pPr>
      <w:rPr>
        <w:rFonts w:ascii="Symbol" w:hAnsi="Symbol" w:hint="default"/>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B6B4B15"/>
    <w:multiLevelType w:val="multilevel"/>
    <w:tmpl w:val="6F048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D854C0"/>
    <w:multiLevelType w:val="multilevel"/>
    <w:tmpl w:val="08C23B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462A0445"/>
    <w:multiLevelType w:val="hybridMultilevel"/>
    <w:tmpl w:val="143EFC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BE425FA"/>
    <w:multiLevelType w:val="multilevel"/>
    <w:tmpl w:val="554CCE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59112A7B"/>
    <w:multiLevelType w:val="multilevel"/>
    <w:tmpl w:val="F822DD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B103A5B"/>
    <w:multiLevelType w:val="multilevel"/>
    <w:tmpl w:val="FE2C6A2E"/>
    <w:lvl w:ilvl="0">
      <w:start w:val="1"/>
      <w:numFmt w:val="bullet"/>
      <w:lvlText w:val="●"/>
      <w:lvlJc w:val="left"/>
      <w:pPr>
        <w:ind w:left="720" w:hanging="360"/>
      </w:pPr>
      <w:rPr>
        <w:rFonts w:ascii="Noto Sans Symbols" w:eastAsia="Noto Sans Symbols" w:hAnsi="Noto Sans Symbols" w:cs="Noto Sans Symbols"/>
        <w:sz w:val="20"/>
        <w:szCs w:val="20"/>
      </w:rPr>
    </w:lvl>
    <w:lvl w:ilvl="1">
      <w:start w:val="3"/>
      <w:numFmt w:val="decimal"/>
      <w:lvlText w:val="%2)"/>
      <w:lvlJc w:val="left"/>
      <w:pPr>
        <w:ind w:left="1440" w:hanging="360"/>
      </w:pPr>
      <w:rPr>
        <w:rFonts w:ascii="Lora" w:eastAsia="Lora" w:hAnsi="Lora" w:cs="Lora"/>
        <w:b/>
        <w:color w:val="212529"/>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5F2A06ED"/>
    <w:multiLevelType w:val="multilevel"/>
    <w:tmpl w:val="D444D9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FEA3FBC"/>
    <w:multiLevelType w:val="hybridMultilevel"/>
    <w:tmpl w:val="0E3A09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47E5468"/>
    <w:multiLevelType w:val="hybridMultilevel"/>
    <w:tmpl w:val="516E5C96"/>
    <w:lvl w:ilvl="0" w:tplc="59047460">
      <w:start w:val="1"/>
      <w:numFmt w:val="bullet"/>
      <w:lvlText w:val=""/>
      <w:lvlJc w:val="left"/>
      <w:pPr>
        <w:ind w:left="720" w:hanging="360"/>
      </w:pPr>
      <w:rPr>
        <w:rFonts w:ascii="Symbol" w:hAnsi="Symbol" w:hint="default"/>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6C40965"/>
    <w:multiLevelType w:val="multilevel"/>
    <w:tmpl w:val="48D692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8873599"/>
    <w:multiLevelType w:val="multilevel"/>
    <w:tmpl w:val="C05626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EFE1D9C"/>
    <w:multiLevelType w:val="hybridMultilevel"/>
    <w:tmpl w:val="37E4A586"/>
    <w:lvl w:ilvl="0" w:tplc="59047460">
      <w:start w:val="1"/>
      <w:numFmt w:val="bullet"/>
      <w:lvlText w:val=""/>
      <w:lvlJc w:val="left"/>
      <w:pPr>
        <w:ind w:left="1080" w:hanging="360"/>
      </w:pPr>
      <w:rPr>
        <w:rFonts w:ascii="Symbol" w:hAnsi="Symbol" w:hint="default"/>
        <w:vertAlign w:val="baseline"/>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1707945498">
    <w:abstractNumId w:val="18"/>
  </w:num>
  <w:num w:numId="2" w16cid:durableId="898058449">
    <w:abstractNumId w:val="0"/>
  </w:num>
  <w:num w:numId="3" w16cid:durableId="837690209">
    <w:abstractNumId w:val="14"/>
  </w:num>
  <w:num w:numId="4" w16cid:durableId="1146508380">
    <w:abstractNumId w:val="17"/>
  </w:num>
  <w:num w:numId="5" w16cid:durableId="3659115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87298347">
    <w:abstractNumId w:val="2"/>
  </w:num>
  <w:num w:numId="7" w16cid:durableId="1335452859">
    <w:abstractNumId w:val="13"/>
    <w:lvlOverride w:ilvl="0"/>
    <w:lvlOverride w:ilvl="1">
      <w:startOverride w:val="3"/>
    </w:lvlOverride>
    <w:lvlOverride w:ilvl="2"/>
    <w:lvlOverride w:ilvl="3"/>
    <w:lvlOverride w:ilvl="4"/>
    <w:lvlOverride w:ilvl="5"/>
    <w:lvlOverride w:ilvl="6"/>
    <w:lvlOverride w:ilvl="7"/>
    <w:lvlOverride w:ilvl="8"/>
  </w:num>
  <w:num w:numId="8" w16cid:durableId="874662394">
    <w:abstractNumId w:val="11"/>
  </w:num>
  <w:num w:numId="9" w16cid:durableId="635647469">
    <w:abstractNumId w:val="9"/>
  </w:num>
  <w:num w:numId="10" w16cid:durableId="1019546399">
    <w:abstractNumId w:val="4"/>
  </w:num>
  <w:num w:numId="11" w16cid:durableId="439449248">
    <w:abstractNumId w:val="8"/>
  </w:num>
  <w:num w:numId="12" w16cid:durableId="514149158">
    <w:abstractNumId w:val="5"/>
  </w:num>
  <w:num w:numId="13" w16cid:durableId="1021978302">
    <w:abstractNumId w:val="1"/>
  </w:num>
  <w:num w:numId="14" w16cid:durableId="729617494">
    <w:abstractNumId w:val="15"/>
  </w:num>
  <w:num w:numId="15" w16cid:durableId="303849789">
    <w:abstractNumId w:val="10"/>
  </w:num>
  <w:num w:numId="16" w16cid:durableId="803474168">
    <w:abstractNumId w:val="3"/>
  </w:num>
  <w:num w:numId="17" w16cid:durableId="1468083834">
    <w:abstractNumId w:val="16"/>
  </w:num>
  <w:num w:numId="18" w16cid:durableId="927468662">
    <w:abstractNumId w:val="6"/>
  </w:num>
  <w:num w:numId="19" w16cid:durableId="399861924">
    <w:abstractNumId w:val="19"/>
  </w:num>
  <w:num w:numId="20" w16cid:durableId="6580023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7D9"/>
    <w:rsid w:val="00007F3D"/>
    <w:rsid w:val="000350F5"/>
    <w:rsid w:val="00125823"/>
    <w:rsid w:val="00172011"/>
    <w:rsid w:val="001A6CA8"/>
    <w:rsid w:val="0029388C"/>
    <w:rsid w:val="002D7DE2"/>
    <w:rsid w:val="00387883"/>
    <w:rsid w:val="0039413C"/>
    <w:rsid w:val="00397DDC"/>
    <w:rsid w:val="003A600E"/>
    <w:rsid w:val="003E3CEC"/>
    <w:rsid w:val="003F73C7"/>
    <w:rsid w:val="004B47D9"/>
    <w:rsid w:val="004E1FCB"/>
    <w:rsid w:val="004E20AF"/>
    <w:rsid w:val="004E4428"/>
    <w:rsid w:val="004F3521"/>
    <w:rsid w:val="00502031"/>
    <w:rsid w:val="0051619D"/>
    <w:rsid w:val="005D67F0"/>
    <w:rsid w:val="005F3B35"/>
    <w:rsid w:val="00615A5C"/>
    <w:rsid w:val="006B7366"/>
    <w:rsid w:val="006E7167"/>
    <w:rsid w:val="007246EF"/>
    <w:rsid w:val="007529FB"/>
    <w:rsid w:val="007A2A55"/>
    <w:rsid w:val="007E217C"/>
    <w:rsid w:val="008309A1"/>
    <w:rsid w:val="008518DF"/>
    <w:rsid w:val="008B007F"/>
    <w:rsid w:val="008C74DD"/>
    <w:rsid w:val="00916355"/>
    <w:rsid w:val="00975082"/>
    <w:rsid w:val="009C3738"/>
    <w:rsid w:val="00AB2D5E"/>
    <w:rsid w:val="00B23C50"/>
    <w:rsid w:val="00B72AD4"/>
    <w:rsid w:val="00BF22E5"/>
    <w:rsid w:val="00C42C8C"/>
    <w:rsid w:val="00C53C91"/>
    <w:rsid w:val="00D355F8"/>
    <w:rsid w:val="00DA552F"/>
    <w:rsid w:val="00DD5BF7"/>
    <w:rsid w:val="00DF52E2"/>
    <w:rsid w:val="00F342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CE733"/>
  <w15:docId w15:val="{64CADD8D-E50C-D048-9C21-0465D8E43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4B47D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4B47D9"/>
    <w:rPr>
      <w:b/>
      <w:bCs/>
    </w:rPr>
  </w:style>
  <w:style w:type="character" w:styleId="Enfasicorsivo">
    <w:name w:val="Emphasis"/>
    <w:basedOn w:val="Carpredefinitoparagrafo"/>
    <w:uiPriority w:val="20"/>
    <w:qFormat/>
    <w:rsid w:val="004B47D9"/>
    <w:rPr>
      <w:i/>
      <w:iCs/>
    </w:rPr>
  </w:style>
  <w:style w:type="paragraph" w:styleId="Paragrafoelenco">
    <w:name w:val="List Paragraph"/>
    <w:basedOn w:val="Normale"/>
    <w:uiPriority w:val="34"/>
    <w:qFormat/>
    <w:rsid w:val="00AB2D5E"/>
    <w:pPr>
      <w:ind w:left="720"/>
      <w:contextualSpacing/>
    </w:pPr>
  </w:style>
  <w:style w:type="character" w:customStyle="1" w:styleId="a-size-base">
    <w:name w:val="a-size-base"/>
    <w:basedOn w:val="Carpredefinitoparagrafo"/>
    <w:rsid w:val="00DA5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614244">
      <w:bodyDiv w:val="1"/>
      <w:marLeft w:val="0"/>
      <w:marRight w:val="0"/>
      <w:marTop w:val="0"/>
      <w:marBottom w:val="0"/>
      <w:divBdr>
        <w:top w:val="none" w:sz="0" w:space="0" w:color="auto"/>
        <w:left w:val="none" w:sz="0" w:space="0" w:color="auto"/>
        <w:bottom w:val="none" w:sz="0" w:space="0" w:color="auto"/>
        <w:right w:val="none" w:sz="0" w:space="0" w:color="auto"/>
      </w:divBdr>
    </w:div>
    <w:div w:id="1571575148">
      <w:bodyDiv w:val="1"/>
      <w:marLeft w:val="0"/>
      <w:marRight w:val="0"/>
      <w:marTop w:val="0"/>
      <w:marBottom w:val="0"/>
      <w:divBdr>
        <w:top w:val="none" w:sz="0" w:space="0" w:color="auto"/>
        <w:left w:val="none" w:sz="0" w:space="0" w:color="auto"/>
        <w:bottom w:val="none" w:sz="0" w:space="0" w:color="auto"/>
        <w:right w:val="none" w:sz="0" w:space="0" w:color="auto"/>
      </w:divBdr>
    </w:div>
    <w:div w:id="1665736870">
      <w:bodyDiv w:val="1"/>
      <w:marLeft w:val="0"/>
      <w:marRight w:val="0"/>
      <w:marTop w:val="0"/>
      <w:marBottom w:val="0"/>
      <w:divBdr>
        <w:top w:val="none" w:sz="0" w:space="0" w:color="auto"/>
        <w:left w:val="none" w:sz="0" w:space="0" w:color="auto"/>
        <w:bottom w:val="none" w:sz="0" w:space="0" w:color="auto"/>
        <w:right w:val="none" w:sz="0" w:space="0" w:color="auto"/>
      </w:divBdr>
    </w:div>
    <w:div w:id="1899709112">
      <w:bodyDiv w:val="1"/>
      <w:marLeft w:val="0"/>
      <w:marRight w:val="0"/>
      <w:marTop w:val="0"/>
      <w:marBottom w:val="0"/>
      <w:divBdr>
        <w:top w:val="none" w:sz="0" w:space="0" w:color="auto"/>
        <w:left w:val="none" w:sz="0" w:space="0" w:color="auto"/>
        <w:bottom w:val="none" w:sz="0" w:space="0" w:color="auto"/>
        <w:right w:val="none" w:sz="0" w:space="0" w:color="auto"/>
      </w:divBdr>
    </w:div>
    <w:div w:id="1900246770">
      <w:bodyDiv w:val="1"/>
      <w:marLeft w:val="0"/>
      <w:marRight w:val="0"/>
      <w:marTop w:val="0"/>
      <w:marBottom w:val="0"/>
      <w:divBdr>
        <w:top w:val="none" w:sz="0" w:space="0" w:color="auto"/>
        <w:left w:val="none" w:sz="0" w:space="0" w:color="auto"/>
        <w:bottom w:val="none" w:sz="0" w:space="0" w:color="auto"/>
        <w:right w:val="none" w:sz="0" w:space="0" w:color="auto"/>
      </w:divBdr>
    </w:div>
    <w:div w:id="2053572596">
      <w:bodyDiv w:val="1"/>
      <w:marLeft w:val="0"/>
      <w:marRight w:val="0"/>
      <w:marTop w:val="0"/>
      <w:marBottom w:val="0"/>
      <w:divBdr>
        <w:top w:val="none" w:sz="0" w:space="0" w:color="auto"/>
        <w:left w:val="none" w:sz="0" w:space="0" w:color="auto"/>
        <w:bottom w:val="none" w:sz="0" w:space="0" w:color="auto"/>
        <w:right w:val="none" w:sz="0" w:space="0" w:color="auto"/>
      </w:divBdr>
    </w:div>
    <w:div w:id="209770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3057</Words>
  <Characters>17431</Characters>
  <Application>Microsoft Office Word</Application>
  <DocSecurity>4</DocSecurity>
  <Lines>145</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dc:creator>
  <cp:lastModifiedBy>MARIANGELA DELLA CAVA</cp:lastModifiedBy>
  <cp:revision>2</cp:revision>
  <dcterms:created xsi:type="dcterms:W3CDTF">2024-06-17T08:06:00Z</dcterms:created>
  <dcterms:modified xsi:type="dcterms:W3CDTF">2024-06-17T08:06:00Z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2024-06-17T06:57:19Z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7093903e-9c42-4fba-983a-c5f86dc76ac6</vt:lpwstr>
  </property>
  <property fmtid="{D5CDD505-2E9C-101B-9397-08002B2CF9AE}" pid="8" name="MSIP_Label_2ad0b24d-6422-44b0-b3de-abb3a9e8c81a_ContentBits">
    <vt:lpwstr>0</vt:lpwstr>
  </property>
</Properties>
</file>